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41" w:rsidRPr="006950DE" w:rsidRDefault="00EE4641">
      <w:bookmarkStart w:id="0" w:name="_GoBack"/>
      <w:bookmarkEnd w:id="0"/>
    </w:p>
    <w:p w:rsidR="004A04AE" w:rsidRPr="006950DE" w:rsidRDefault="007F2401" w:rsidP="00D674F1">
      <w:pPr>
        <w:pBdr>
          <w:top w:val="single" w:sz="4" w:space="1" w:color="auto"/>
          <w:left w:val="single" w:sz="4" w:space="15" w:color="auto"/>
          <w:bottom w:val="single" w:sz="4" w:space="1" w:color="auto"/>
          <w:right w:val="single" w:sz="4" w:space="1" w:color="auto"/>
        </w:pBdr>
        <w:bidi/>
        <w:jc w:val="center"/>
        <w:rPr>
          <w:b/>
          <w:bCs/>
          <w:sz w:val="36"/>
          <w:szCs w:val="36"/>
          <w:rtl/>
          <w:lang w:bidi="ar-TN"/>
        </w:rPr>
      </w:pPr>
      <w:r w:rsidRPr="006950DE">
        <w:rPr>
          <w:rFonts w:hint="cs"/>
          <w:b/>
          <w:bCs/>
          <w:sz w:val="36"/>
          <w:szCs w:val="36"/>
          <w:rtl/>
          <w:lang w:bidi="ar-TN"/>
        </w:rPr>
        <w:t>برنامج المبادرات الصغرى لمنظمات المجتمع المدني</w:t>
      </w:r>
    </w:p>
    <w:p w:rsidR="007F2401" w:rsidRPr="006950DE" w:rsidRDefault="007F2401" w:rsidP="00D674F1">
      <w:pPr>
        <w:pBdr>
          <w:top w:val="single" w:sz="4" w:space="1" w:color="auto"/>
          <w:left w:val="single" w:sz="4" w:space="15" w:color="auto"/>
          <w:bottom w:val="single" w:sz="4" w:space="1" w:color="auto"/>
          <w:right w:val="single" w:sz="4" w:space="1" w:color="auto"/>
        </w:pBdr>
        <w:bidi/>
        <w:jc w:val="center"/>
        <w:rPr>
          <w:b/>
          <w:bCs/>
          <w:sz w:val="36"/>
          <w:szCs w:val="36"/>
          <w:rtl/>
          <w:lang w:bidi="ar-TN"/>
        </w:rPr>
      </w:pPr>
      <w:r w:rsidRPr="006950DE">
        <w:rPr>
          <w:rFonts w:hint="cs"/>
          <w:b/>
          <w:bCs/>
          <w:sz w:val="36"/>
          <w:szCs w:val="36"/>
          <w:rtl/>
          <w:lang w:bidi="ar-TN"/>
        </w:rPr>
        <w:t>بمنطقة شمال إفريقيا</w:t>
      </w:r>
    </w:p>
    <w:p w:rsidR="007F2401" w:rsidRPr="006950DE" w:rsidRDefault="004A04AE" w:rsidP="00D674F1">
      <w:pPr>
        <w:pStyle w:val="Subtitle"/>
        <w:pBdr>
          <w:top w:val="single" w:sz="4" w:space="1" w:color="auto"/>
          <w:left w:val="single" w:sz="4" w:space="15" w:color="auto"/>
          <w:bottom w:val="single" w:sz="4" w:space="1" w:color="auto"/>
          <w:right w:val="single" w:sz="4" w:space="1" w:color="auto"/>
        </w:pBdr>
        <w:spacing w:before="0" w:after="0"/>
        <w:rPr>
          <w:b/>
          <w:i w:val="0"/>
          <w:sz w:val="36"/>
          <w:szCs w:val="36"/>
        </w:rPr>
      </w:pPr>
      <w:r w:rsidRPr="006950DE">
        <w:rPr>
          <w:b/>
          <w:i w:val="0"/>
          <w:sz w:val="36"/>
          <w:szCs w:val="36"/>
          <w:lang w:val="fr-LU"/>
        </w:rPr>
        <w:t>----</w:t>
      </w:r>
    </w:p>
    <w:p w:rsidR="00077E78" w:rsidRPr="006950DE" w:rsidRDefault="00D674F1" w:rsidP="006817E3">
      <w:pPr>
        <w:pStyle w:val="Subtitle"/>
        <w:pBdr>
          <w:top w:val="single" w:sz="4" w:space="1" w:color="auto"/>
          <w:left w:val="single" w:sz="4" w:space="15" w:color="auto"/>
          <w:bottom w:val="single" w:sz="4" w:space="1" w:color="auto"/>
          <w:right w:val="single" w:sz="4" w:space="1" w:color="auto"/>
        </w:pBdr>
        <w:bidi/>
        <w:spacing w:before="0" w:after="0"/>
        <w:rPr>
          <w:b/>
          <w:i w:val="0"/>
          <w:sz w:val="18"/>
          <w:szCs w:val="18"/>
          <w:lang w:val="fr-LU"/>
        </w:rPr>
      </w:pPr>
      <w:r w:rsidRPr="006950DE">
        <w:rPr>
          <w:rFonts w:cs="Arial"/>
          <w:b/>
          <w:bCs/>
          <w:i w:val="0"/>
          <w:iCs w:val="0"/>
          <w:color w:val="C0504D" w:themeColor="accent2"/>
          <w:sz w:val="36"/>
          <w:szCs w:val="36"/>
          <w:lang w:bidi="ar-TN"/>
        </w:rPr>
        <w:t xml:space="preserve">   </w:t>
      </w:r>
      <w:r w:rsidR="002373BB" w:rsidRPr="006950DE">
        <w:rPr>
          <w:rFonts w:cs="Arial" w:hint="cs"/>
          <w:b/>
          <w:bCs/>
          <w:i w:val="0"/>
          <w:iCs w:val="0"/>
          <w:color w:val="C0504D" w:themeColor="accent2"/>
          <w:sz w:val="36"/>
          <w:szCs w:val="36"/>
          <w:rtl/>
          <w:lang w:bidi="ar-TN"/>
        </w:rPr>
        <w:t>دليل تقديم المشاريع</w:t>
      </w:r>
      <w:r w:rsidR="00077E78" w:rsidRPr="006950DE">
        <w:rPr>
          <w:rFonts w:cs="Arial"/>
          <w:b/>
          <w:bCs/>
          <w:i w:val="0"/>
          <w:iCs w:val="0"/>
          <w:sz w:val="36"/>
          <w:szCs w:val="36"/>
          <w:lang w:bidi="ar-TN"/>
        </w:rPr>
        <w:tab/>
      </w:r>
      <w:r w:rsidR="00077E78" w:rsidRPr="006950DE">
        <w:rPr>
          <w:b/>
          <w:i w:val="0"/>
          <w:sz w:val="36"/>
          <w:szCs w:val="36"/>
          <w:lang w:val="fr-LU"/>
        </w:rPr>
        <w:br/>
        <w:t>----</w:t>
      </w:r>
      <w:r w:rsidR="00077E78" w:rsidRPr="006950DE">
        <w:rPr>
          <w:b/>
          <w:i w:val="0"/>
          <w:sz w:val="36"/>
          <w:szCs w:val="36"/>
          <w:lang w:val="fr-LU"/>
        </w:rPr>
        <w:br/>
      </w:r>
    </w:p>
    <w:p w:rsidR="007F2401" w:rsidRPr="006950DE" w:rsidRDefault="007F2401" w:rsidP="00D674F1">
      <w:pPr>
        <w:pStyle w:val="ps"/>
        <w:bidi/>
        <w:ind w:left="21" w:hanging="56"/>
        <w:rPr>
          <w:rFonts w:asciiTheme="majorBidi" w:hAnsiTheme="majorBidi" w:cstheme="majorBidi"/>
          <w:b/>
          <w:bCs/>
          <w:sz w:val="32"/>
          <w:szCs w:val="32"/>
        </w:rPr>
      </w:pPr>
      <w:bookmarkStart w:id="1" w:name="_Toc372193983"/>
      <w:bookmarkStart w:id="2" w:name="_Toc372204333"/>
      <w:r w:rsidRPr="006950DE">
        <w:rPr>
          <w:rFonts w:asciiTheme="majorBidi" w:hAnsiTheme="majorBidi" w:cstheme="majorBidi"/>
          <w:b/>
          <w:bCs/>
          <w:sz w:val="32"/>
          <w:szCs w:val="32"/>
          <w:rtl/>
        </w:rPr>
        <w:t xml:space="preserve">تقديم برنامج </w:t>
      </w:r>
    </w:p>
    <w:p w:rsidR="007F2401" w:rsidRPr="006950DE" w:rsidRDefault="00AE0365" w:rsidP="0084203B">
      <w:pPr>
        <w:pStyle w:val="WW-Standard"/>
        <w:shd w:val="clear" w:color="auto" w:fill="FFFFFF"/>
        <w:tabs>
          <w:tab w:val="clear" w:pos="708"/>
        </w:tabs>
        <w:bidi/>
        <w:spacing w:before="120" w:after="0" w:line="240" w:lineRule="auto"/>
        <w:ind w:right="-567"/>
        <w:jc w:val="both"/>
        <w:rPr>
          <w:rFonts w:asciiTheme="majorBidi" w:hAnsiTheme="majorBidi" w:cstheme="majorBidi"/>
          <w:sz w:val="28"/>
          <w:szCs w:val="28"/>
          <w:rtl/>
          <w:lang w:bidi="ar-TN"/>
        </w:rPr>
      </w:pPr>
      <w:r w:rsidRPr="00AE0365">
        <w:rPr>
          <w:rFonts w:asciiTheme="majorBidi" w:hAnsiTheme="majorBidi" w:cstheme="majorBidi"/>
          <w:sz w:val="28"/>
          <w:szCs w:val="28"/>
          <w:rtl/>
          <w:lang w:bidi="ar-TN"/>
        </w:rPr>
        <w:t xml:space="preserve">يتكفل مركز التعاون للمتوسط </w:t>
      </w:r>
      <w:r>
        <w:rPr>
          <w:rFonts w:asciiTheme="majorBidi" w:hAnsiTheme="majorBidi" w:cstheme="majorBidi"/>
          <w:sz w:val="28"/>
          <w:szCs w:val="28"/>
          <w:rtl/>
          <w:lang w:bidi="ar-TN"/>
        </w:rPr>
        <w:t xml:space="preserve">التابع للإتحاد الدولي لصون الطبيعة </w:t>
      </w:r>
      <w:r w:rsidRPr="00AE0365">
        <w:rPr>
          <w:rFonts w:asciiTheme="majorBidi" w:hAnsiTheme="majorBidi" w:cstheme="majorBidi"/>
          <w:sz w:val="28"/>
          <w:szCs w:val="28"/>
          <w:rtl/>
          <w:lang w:bidi="ar-TN"/>
        </w:rPr>
        <w:t>ومقره مالقا بإسبانيا بتنفيذ برنامج المبادرات الصغرى لمنظمات المجتمع المدني بمنطقة شمال إفريقيا  الممول من طرف الصندوق الفرنسي للبيئة العالمية ومنظمة مافا</w:t>
      </w:r>
      <w:r w:rsidRPr="00AE0365">
        <w:rPr>
          <w:rFonts w:asciiTheme="majorBidi" w:hAnsiTheme="majorBidi" w:cstheme="majorBidi"/>
          <w:sz w:val="24"/>
          <w:szCs w:val="24"/>
          <w:rtl/>
          <w:lang w:bidi="ar-TN"/>
        </w:rPr>
        <w:t>.</w:t>
      </w:r>
    </w:p>
    <w:p w:rsidR="0084203B" w:rsidRPr="006950DE" w:rsidRDefault="00AE0365" w:rsidP="0084203B">
      <w:pPr>
        <w:pStyle w:val="WW-Standard"/>
        <w:shd w:val="clear" w:color="auto" w:fill="FFFFFF"/>
        <w:bidi/>
        <w:spacing w:before="120" w:after="0" w:line="240" w:lineRule="auto"/>
        <w:ind w:right="-567"/>
        <w:jc w:val="both"/>
        <w:rPr>
          <w:rFonts w:asciiTheme="minorBidi" w:hAnsiTheme="minorBidi" w:cstheme="minorBidi"/>
          <w:bCs/>
          <w:sz w:val="32"/>
          <w:szCs w:val="32"/>
          <w:rtl/>
          <w:lang w:bidi="ar-TN"/>
        </w:rPr>
      </w:pPr>
      <w:r>
        <w:rPr>
          <w:rFonts w:asciiTheme="majorBidi" w:hAnsiTheme="majorBidi" w:cstheme="majorBidi"/>
          <w:sz w:val="28"/>
          <w:szCs w:val="28"/>
          <w:rtl/>
          <w:lang w:bidi="ar-TN"/>
        </w:rPr>
        <w:t xml:space="preserve"> </w:t>
      </w:r>
      <w:r>
        <w:rPr>
          <w:rFonts w:asciiTheme="minorBidi" w:hAnsiTheme="minorBidi" w:cstheme="minorBidi"/>
          <w:b/>
          <w:sz w:val="32"/>
          <w:szCs w:val="32"/>
          <w:rtl/>
          <w:lang w:bidi="ar-SA"/>
        </w:rPr>
        <w:t>على المدى القصير يهدف البرنامج عموماً إلى دعم القدرات الفنية والإدارية والمالية لمنظمات المجتمع المدني بالدول الأربعة بمنطقة شمال إفريقيا (الجزائر وليبيا والمغرب وتونس)، بما يمكنها من تطوير مبادرات فعلية وقابلة للتنفيذ، وعلى المدى الطويل يهدف البرنامج إلى المساهمة في تنفيذ الاستراتيجيات وخطط العمل الوطنية في مجال المحافظة على التنوع البيولوجي والتصرف المستدام في الموارد الطبيعية.</w:t>
      </w:r>
      <w:r>
        <w:rPr>
          <w:rFonts w:asciiTheme="majorBidi" w:hAnsiTheme="majorBidi" w:cstheme="majorBidi"/>
          <w:sz w:val="28"/>
          <w:szCs w:val="28"/>
          <w:rtl/>
          <w:lang w:bidi="ar-TN"/>
        </w:rPr>
        <w:t xml:space="preserve"> </w:t>
      </w:r>
    </w:p>
    <w:p w:rsidR="00FB0C83" w:rsidRPr="006950DE" w:rsidRDefault="00AE0365" w:rsidP="0084203B">
      <w:pPr>
        <w:pStyle w:val="WW-Standard"/>
        <w:shd w:val="clear" w:color="auto" w:fill="FFFFFF"/>
        <w:bidi/>
        <w:spacing w:before="120" w:after="0" w:line="240" w:lineRule="auto"/>
        <w:ind w:right="-567"/>
        <w:jc w:val="both"/>
        <w:rPr>
          <w:rFonts w:asciiTheme="majorBidi" w:hAnsiTheme="majorBidi" w:cstheme="majorBidi"/>
          <w:sz w:val="28"/>
          <w:szCs w:val="28"/>
          <w:rtl/>
          <w:lang w:bidi="ar-TN"/>
        </w:rPr>
      </w:pPr>
      <w:r w:rsidRPr="00AE0365">
        <w:rPr>
          <w:rFonts w:asciiTheme="minorBidi" w:hAnsiTheme="minorBidi" w:cstheme="minorBidi"/>
          <w:bCs/>
          <w:sz w:val="32"/>
          <w:szCs w:val="32"/>
          <w:rtl/>
          <w:lang w:bidi="ar-TN"/>
        </w:rPr>
        <w:t>و</w:t>
      </w:r>
      <w:r w:rsidRPr="00AE0365">
        <w:rPr>
          <w:rFonts w:asciiTheme="minorBidi" w:hAnsiTheme="minorBidi" w:cstheme="minorBidi"/>
          <w:bCs/>
          <w:sz w:val="32"/>
          <w:szCs w:val="32"/>
          <w:rtl/>
          <w:lang w:bidi="ar-SA"/>
        </w:rPr>
        <w:t xml:space="preserve">يسعى البرنامج إلي تحقيق الأهداف </w:t>
      </w:r>
      <w:r w:rsidRPr="00AE0365">
        <w:rPr>
          <w:rFonts w:asciiTheme="minorBidi" w:hAnsiTheme="minorBidi" w:cstheme="minorBidi"/>
          <w:bCs/>
          <w:sz w:val="32"/>
          <w:szCs w:val="32"/>
          <w:rtl/>
          <w:lang w:bidi="ar-TN"/>
        </w:rPr>
        <w:t xml:space="preserve">الخصوصية </w:t>
      </w:r>
      <w:r w:rsidRPr="00AE0365">
        <w:rPr>
          <w:rFonts w:asciiTheme="minorBidi" w:hAnsiTheme="minorBidi" w:cstheme="minorBidi"/>
          <w:bCs/>
          <w:sz w:val="32"/>
          <w:szCs w:val="32"/>
          <w:rtl/>
          <w:lang w:bidi="ar-SA"/>
        </w:rPr>
        <w:t xml:space="preserve">التالية: </w:t>
      </w:r>
    </w:p>
    <w:p w:rsidR="007F2401" w:rsidRPr="006950DE" w:rsidRDefault="00AE0365" w:rsidP="0084203B">
      <w:pPr>
        <w:pStyle w:val="ps"/>
        <w:numPr>
          <w:ilvl w:val="0"/>
          <w:numId w:val="10"/>
        </w:numPr>
        <w:bidi/>
        <w:spacing w:before="120"/>
        <w:ind w:right="-567"/>
        <w:rPr>
          <w:rFonts w:asciiTheme="majorBidi" w:eastAsia="Times New Roman" w:hAnsiTheme="majorBidi" w:cstheme="majorBidi"/>
          <w:sz w:val="28"/>
          <w:szCs w:val="28"/>
          <w:rtl/>
          <w:lang w:bidi="ar-TN"/>
        </w:rPr>
      </w:pPr>
      <w:r>
        <w:rPr>
          <w:rFonts w:asciiTheme="majorBidi" w:eastAsia="Times New Roman" w:hAnsiTheme="majorBidi" w:cstheme="majorBidi"/>
          <w:sz w:val="28"/>
          <w:szCs w:val="28"/>
          <w:rtl/>
          <w:lang w:bidi="ar-TN"/>
        </w:rPr>
        <w:t xml:space="preserve">دعم المشاريع الميدانية المتعلقة بالمحافظة على التنوع البيولوجي </w:t>
      </w:r>
      <w:r>
        <w:rPr>
          <w:rFonts w:asciiTheme="majorBidi" w:eastAsia="Times New Roman" w:hAnsiTheme="majorBidi" w:cstheme="majorBidi" w:hint="eastAsia"/>
          <w:sz w:val="28"/>
          <w:szCs w:val="28"/>
          <w:rtl/>
          <w:lang w:bidi="ar-TN"/>
        </w:rPr>
        <w:t>وإدارة</w:t>
      </w:r>
      <w:r>
        <w:rPr>
          <w:rFonts w:asciiTheme="majorBidi" w:eastAsia="Times New Roman" w:hAnsiTheme="majorBidi" w:cstheme="majorBidi"/>
          <w:sz w:val="28"/>
          <w:szCs w:val="28"/>
          <w:rtl/>
          <w:lang w:bidi="ar-TN"/>
        </w:rPr>
        <w:t xml:space="preserve"> </w:t>
      </w:r>
      <w:r>
        <w:rPr>
          <w:rFonts w:asciiTheme="majorBidi" w:eastAsia="Times New Roman" w:hAnsiTheme="majorBidi" w:cstheme="majorBidi" w:hint="eastAsia"/>
          <w:sz w:val="28"/>
          <w:szCs w:val="28"/>
          <w:rtl/>
          <w:lang w:bidi="ar-TN"/>
        </w:rPr>
        <w:t>الموارد</w:t>
      </w:r>
      <w:r>
        <w:rPr>
          <w:rFonts w:asciiTheme="majorBidi" w:eastAsia="Times New Roman" w:hAnsiTheme="majorBidi" w:cstheme="majorBidi"/>
          <w:sz w:val="28"/>
          <w:szCs w:val="28"/>
          <w:rtl/>
          <w:lang w:bidi="ar-TN"/>
        </w:rPr>
        <w:t xml:space="preserve"> </w:t>
      </w:r>
      <w:r>
        <w:rPr>
          <w:rFonts w:asciiTheme="majorBidi" w:eastAsia="Times New Roman" w:hAnsiTheme="majorBidi" w:cstheme="majorBidi" w:hint="eastAsia"/>
          <w:sz w:val="28"/>
          <w:szCs w:val="28"/>
          <w:rtl/>
          <w:lang w:bidi="ar-TN"/>
        </w:rPr>
        <w:t>الطبيعية</w:t>
      </w:r>
      <w:r>
        <w:rPr>
          <w:rFonts w:asciiTheme="majorBidi" w:eastAsia="Times New Roman" w:hAnsiTheme="majorBidi" w:cstheme="majorBidi"/>
          <w:sz w:val="28"/>
          <w:szCs w:val="28"/>
          <w:rtl/>
          <w:lang w:bidi="ar-TN"/>
        </w:rPr>
        <w:t xml:space="preserve"> والتقليص من تداعيات التغيرات المناخية.</w:t>
      </w:r>
    </w:p>
    <w:p w:rsidR="007F2401" w:rsidRPr="006950DE" w:rsidRDefault="00AE0365" w:rsidP="004A04AE">
      <w:pPr>
        <w:pStyle w:val="ps"/>
        <w:numPr>
          <w:ilvl w:val="0"/>
          <w:numId w:val="10"/>
        </w:numPr>
        <w:bidi/>
        <w:spacing w:before="120"/>
        <w:ind w:right="-567"/>
        <w:rPr>
          <w:rFonts w:asciiTheme="majorBidi" w:eastAsia="Times New Roman" w:hAnsiTheme="majorBidi" w:cstheme="majorBidi"/>
          <w:sz w:val="28"/>
          <w:szCs w:val="28"/>
          <w:lang w:bidi="ar-TN"/>
        </w:rPr>
      </w:pPr>
      <w:r>
        <w:rPr>
          <w:rFonts w:asciiTheme="majorBidi" w:eastAsia="Times New Roman" w:hAnsiTheme="majorBidi" w:cstheme="majorBidi"/>
          <w:sz w:val="28"/>
          <w:szCs w:val="28"/>
          <w:rtl/>
          <w:lang w:bidi="ar-TN"/>
        </w:rPr>
        <w:t>دعم القدرات الفنية والإدارية والمالية لمنظمات المجتمع المدني</w:t>
      </w:r>
      <w:r w:rsidRPr="00AE0365">
        <w:rPr>
          <w:rFonts w:asciiTheme="majorBidi" w:eastAsia="Times New Roman" w:hAnsiTheme="majorBidi" w:cstheme="majorBidi"/>
          <w:sz w:val="28"/>
          <w:szCs w:val="28"/>
          <w:rtl/>
          <w:lang w:bidi="ar-TN"/>
        </w:rPr>
        <w:t>.</w:t>
      </w:r>
    </w:p>
    <w:p w:rsidR="00CC5618" w:rsidRPr="006950DE" w:rsidRDefault="00AE0365" w:rsidP="004A04AE">
      <w:pPr>
        <w:pStyle w:val="ps"/>
        <w:numPr>
          <w:ilvl w:val="0"/>
          <w:numId w:val="10"/>
        </w:numPr>
        <w:bidi/>
        <w:spacing w:before="120"/>
        <w:ind w:right="-567"/>
        <w:rPr>
          <w:rFonts w:asciiTheme="majorBidi" w:eastAsia="Times New Roman" w:hAnsiTheme="majorBidi" w:cstheme="majorBidi"/>
          <w:sz w:val="28"/>
          <w:szCs w:val="28"/>
          <w:lang w:bidi="ar-TN"/>
        </w:rPr>
      </w:pPr>
      <w:r>
        <w:rPr>
          <w:rFonts w:asciiTheme="majorBidi" w:eastAsia="Times New Roman" w:hAnsiTheme="majorBidi" w:cstheme="majorBidi"/>
          <w:sz w:val="28"/>
          <w:szCs w:val="28"/>
          <w:rtl/>
          <w:lang w:bidi="ar-TN"/>
        </w:rPr>
        <w:t>المساعدة على إنشاء شبكة لمنظمات المجتمع المدني ودعم مساهمتها ضمن فضاءات الحوار مع الحكومات</w:t>
      </w:r>
      <w:r w:rsidRPr="00AE0365">
        <w:rPr>
          <w:rFonts w:asciiTheme="majorBidi" w:eastAsia="Times New Roman" w:hAnsiTheme="majorBidi" w:cstheme="majorBidi"/>
          <w:sz w:val="28"/>
          <w:szCs w:val="28"/>
          <w:rtl/>
          <w:lang w:bidi="ar-TN"/>
        </w:rPr>
        <w:t>.</w:t>
      </w:r>
    </w:p>
    <w:p w:rsidR="00CC5618" w:rsidRPr="006950DE" w:rsidRDefault="00AE0365" w:rsidP="004A04AE">
      <w:pPr>
        <w:pStyle w:val="ps"/>
        <w:numPr>
          <w:ilvl w:val="0"/>
          <w:numId w:val="10"/>
        </w:numPr>
        <w:bidi/>
        <w:spacing w:before="120"/>
        <w:ind w:right="-567"/>
        <w:rPr>
          <w:rFonts w:asciiTheme="majorBidi" w:eastAsia="Times New Roman" w:hAnsiTheme="majorBidi" w:cstheme="majorBidi"/>
          <w:sz w:val="28"/>
          <w:szCs w:val="28"/>
          <w:lang w:bidi="ar-TN"/>
        </w:rPr>
      </w:pPr>
      <w:r>
        <w:rPr>
          <w:rFonts w:asciiTheme="majorBidi" w:eastAsia="Times New Roman" w:hAnsiTheme="majorBidi" w:cstheme="majorBidi"/>
          <w:sz w:val="28"/>
          <w:szCs w:val="28"/>
          <w:rtl/>
          <w:lang w:bidi="ar-TN"/>
        </w:rPr>
        <w:t>جمع وتبادل ونشر الخبرات والتجارب على المستويات الوطنية والإقليمية.</w:t>
      </w:r>
    </w:p>
    <w:p w:rsidR="004A04AE" w:rsidRPr="006950DE" w:rsidRDefault="004A04AE" w:rsidP="004A04AE">
      <w:pPr>
        <w:pStyle w:val="ListParagraph"/>
        <w:bidi/>
        <w:ind w:left="359"/>
        <w:rPr>
          <w:sz w:val="20"/>
          <w:szCs w:val="20"/>
          <w:rtl/>
          <w:lang w:bidi="ar-TN"/>
        </w:rPr>
      </w:pPr>
    </w:p>
    <w:p w:rsidR="0084203B" w:rsidRPr="006950DE" w:rsidRDefault="00AE0365" w:rsidP="0084203B">
      <w:pPr>
        <w:pStyle w:val="ListParagraph"/>
        <w:pBdr>
          <w:top w:val="single" w:sz="4" w:space="1" w:color="auto"/>
          <w:left w:val="single" w:sz="4" w:space="31" w:color="auto"/>
          <w:bottom w:val="single" w:sz="4" w:space="1" w:color="auto"/>
          <w:right w:val="single" w:sz="4" w:space="16" w:color="auto"/>
        </w:pBdr>
        <w:bidi/>
        <w:ind w:left="140"/>
        <w:jc w:val="both"/>
        <w:rPr>
          <w:b/>
          <w:bCs/>
          <w:sz w:val="28"/>
          <w:szCs w:val="28"/>
          <w:lang w:bidi="ar-TN"/>
        </w:rPr>
      </w:pPr>
      <w:r>
        <w:rPr>
          <w:rFonts w:hint="eastAsia"/>
          <w:b/>
          <w:bCs/>
          <w:sz w:val="28"/>
          <w:szCs w:val="28"/>
          <w:rtl/>
          <w:lang w:bidi="ar-TN"/>
        </w:rPr>
        <w:t>يتولى</w:t>
      </w:r>
      <w:r>
        <w:rPr>
          <w:b/>
          <w:bCs/>
          <w:sz w:val="28"/>
          <w:szCs w:val="28"/>
          <w:rtl/>
          <w:lang w:bidi="ar-TN"/>
        </w:rPr>
        <w:t xml:space="preserve"> </w:t>
      </w:r>
      <w:r>
        <w:rPr>
          <w:rFonts w:hint="eastAsia"/>
          <w:b/>
          <w:bCs/>
          <w:sz w:val="28"/>
          <w:szCs w:val="28"/>
          <w:rtl/>
          <w:lang w:bidi="ar-TN"/>
        </w:rPr>
        <w:t>البرنامج</w:t>
      </w:r>
      <w:r>
        <w:rPr>
          <w:b/>
          <w:bCs/>
          <w:sz w:val="28"/>
          <w:szCs w:val="28"/>
          <w:rtl/>
          <w:lang w:bidi="ar-TN"/>
        </w:rPr>
        <w:t xml:space="preserve"> </w:t>
      </w:r>
      <w:r>
        <w:rPr>
          <w:rFonts w:hint="eastAsia"/>
          <w:b/>
          <w:bCs/>
          <w:sz w:val="28"/>
          <w:szCs w:val="28"/>
          <w:rtl/>
          <w:lang w:bidi="ar-TN"/>
        </w:rPr>
        <w:t>تمويل</w:t>
      </w:r>
      <w:r>
        <w:rPr>
          <w:b/>
          <w:bCs/>
          <w:sz w:val="28"/>
          <w:szCs w:val="28"/>
          <w:rtl/>
          <w:lang w:bidi="ar-TN"/>
        </w:rPr>
        <w:t xml:space="preserve"> </w:t>
      </w:r>
      <w:r>
        <w:rPr>
          <w:rFonts w:hint="eastAsia"/>
          <w:b/>
          <w:bCs/>
          <w:sz w:val="28"/>
          <w:szCs w:val="28"/>
          <w:rtl/>
          <w:lang w:bidi="ar-TN"/>
        </w:rPr>
        <w:t>حوالي</w:t>
      </w:r>
      <w:r>
        <w:rPr>
          <w:b/>
          <w:bCs/>
          <w:sz w:val="28"/>
          <w:szCs w:val="28"/>
          <w:rtl/>
          <w:lang w:bidi="ar-TN"/>
        </w:rPr>
        <w:t xml:space="preserve"> 40 </w:t>
      </w:r>
      <w:r>
        <w:rPr>
          <w:rFonts w:hint="eastAsia"/>
          <w:b/>
          <w:bCs/>
          <w:sz w:val="28"/>
          <w:szCs w:val="28"/>
          <w:rtl/>
          <w:lang w:bidi="ar-TN"/>
        </w:rPr>
        <w:t>مشروع</w:t>
      </w:r>
      <w:r>
        <w:rPr>
          <w:b/>
          <w:bCs/>
          <w:sz w:val="28"/>
          <w:szCs w:val="28"/>
          <w:rtl/>
          <w:lang w:bidi="ar-TN"/>
        </w:rPr>
        <w:t xml:space="preserve"> </w:t>
      </w:r>
      <w:r>
        <w:rPr>
          <w:rFonts w:hint="eastAsia"/>
          <w:b/>
          <w:bCs/>
          <w:sz w:val="28"/>
          <w:szCs w:val="28"/>
          <w:rtl/>
          <w:lang w:bidi="ar-TN"/>
        </w:rPr>
        <w:t>بيئيا</w:t>
      </w:r>
      <w:r>
        <w:rPr>
          <w:b/>
          <w:bCs/>
          <w:sz w:val="28"/>
          <w:szCs w:val="28"/>
          <w:rtl/>
          <w:lang w:bidi="ar-TN"/>
        </w:rPr>
        <w:t xml:space="preserve"> </w:t>
      </w:r>
      <w:r>
        <w:rPr>
          <w:rFonts w:hint="eastAsia"/>
          <w:b/>
          <w:bCs/>
          <w:sz w:val="28"/>
          <w:szCs w:val="28"/>
          <w:rtl/>
          <w:lang w:bidi="ar-TN"/>
        </w:rPr>
        <w:t>يتم</w:t>
      </w:r>
      <w:r>
        <w:rPr>
          <w:b/>
          <w:bCs/>
          <w:sz w:val="28"/>
          <w:szCs w:val="28"/>
          <w:rtl/>
          <w:lang w:bidi="ar-TN"/>
        </w:rPr>
        <w:t xml:space="preserve"> </w:t>
      </w:r>
      <w:r>
        <w:rPr>
          <w:rFonts w:hint="eastAsia"/>
          <w:b/>
          <w:bCs/>
          <w:sz w:val="28"/>
          <w:szCs w:val="28"/>
          <w:rtl/>
          <w:lang w:bidi="ar-TN"/>
        </w:rPr>
        <w:t>اقتراحها</w:t>
      </w:r>
      <w:r>
        <w:rPr>
          <w:b/>
          <w:bCs/>
          <w:sz w:val="28"/>
          <w:szCs w:val="28"/>
          <w:rtl/>
          <w:lang w:bidi="ar-TN"/>
        </w:rPr>
        <w:t xml:space="preserve"> </w:t>
      </w:r>
      <w:r>
        <w:rPr>
          <w:rFonts w:hint="eastAsia"/>
          <w:b/>
          <w:bCs/>
          <w:sz w:val="28"/>
          <w:szCs w:val="28"/>
          <w:rtl/>
          <w:lang w:bidi="ar-TN"/>
        </w:rPr>
        <w:t>من</w:t>
      </w:r>
      <w:r>
        <w:rPr>
          <w:b/>
          <w:bCs/>
          <w:sz w:val="28"/>
          <w:szCs w:val="28"/>
          <w:rtl/>
          <w:lang w:bidi="ar-TN"/>
        </w:rPr>
        <w:t xml:space="preserve"> </w:t>
      </w:r>
      <w:r>
        <w:rPr>
          <w:rFonts w:hint="eastAsia"/>
          <w:b/>
          <w:bCs/>
          <w:sz w:val="28"/>
          <w:szCs w:val="28"/>
          <w:rtl/>
          <w:lang w:bidi="ar-TN"/>
        </w:rPr>
        <w:t>طرف</w:t>
      </w:r>
      <w:r>
        <w:rPr>
          <w:b/>
          <w:bCs/>
          <w:sz w:val="28"/>
          <w:szCs w:val="28"/>
          <w:rtl/>
          <w:lang w:bidi="ar-TN"/>
        </w:rPr>
        <w:t xml:space="preserve"> </w:t>
      </w:r>
      <w:r>
        <w:rPr>
          <w:rFonts w:hint="eastAsia"/>
          <w:b/>
          <w:bCs/>
          <w:sz w:val="28"/>
          <w:szCs w:val="28"/>
          <w:rtl/>
          <w:lang w:bidi="ar-TN"/>
        </w:rPr>
        <w:t>منظمات</w:t>
      </w:r>
      <w:r>
        <w:rPr>
          <w:b/>
          <w:bCs/>
          <w:sz w:val="28"/>
          <w:szCs w:val="28"/>
          <w:rtl/>
          <w:lang w:bidi="ar-TN"/>
        </w:rPr>
        <w:t xml:space="preserve"> </w:t>
      </w:r>
      <w:r>
        <w:rPr>
          <w:rFonts w:hint="eastAsia"/>
          <w:b/>
          <w:bCs/>
          <w:sz w:val="28"/>
          <w:szCs w:val="28"/>
          <w:rtl/>
          <w:lang w:bidi="ar-TN"/>
        </w:rPr>
        <w:t>المجتمع</w:t>
      </w:r>
      <w:r>
        <w:rPr>
          <w:b/>
          <w:bCs/>
          <w:sz w:val="28"/>
          <w:szCs w:val="28"/>
          <w:rtl/>
          <w:lang w:bidi="ar-TN"/>
        </w:rPr>
        <w:t xml:space="preserve"> </w:t>
      </w:r>
      <w:r>
        <w:rPr>
          <w:rFonts w:hint="eastAsia"/>
          <w:b/>
          <w:bCs/>
          <w:sz w:val="28"/>
          <w:szCs w:val="28"/>
          <w:rtl/>
          <w:lang w:bidi="ar-TN"/>
        </w:rPr>
        <w:t>المدني</w:t>
      </w:r>
      <w:r>
        <w:rPr>
          <w:b/>
          <w:bCs/>
          <w:sz w:val="28"/>
          <w:szCs w:val="28"/>
          <w:rtl/>
          <w:lang w:bidi="ar-TN"/>
        </w:rPr>
        <w:t xml:space="preserve"> </w:t>
      </w:r>
      <w:r>
        <w:rPr>
          <w:rFonts w:hint="eastAsia"/>
          <w:b/>
          <w:bCs/>
          <w:sz w:val="28"/>
          <w:szCs w:val="28"/>
          <w:rtl/>
          <w:lang w:bidi="ar-TN"/>
        </w:rPr>
        <w:t>الناشئة</w:t>
      </w:r>
      <w:r>
        <w:rPr>
          <w:b/>
          <w:bCs/>
          <w:sz w:val="28"/>
          <w:szCs w:val="28"/>
          <w:rtl/>
          <w:lang w:bidi="ar-TN"/>
        </w:rPr>
        <w:t xml:space="preserve"> </w:t>
      </w:r>
      <w:r>
        <w:rPr>
          <w:rFonts w:hint="eastAsia"/>
          <w:b/>
          <w:bCs/>
          <w:sz w:val="28"/>
          <w:szCs w:val="28"/>
          <w:rtl/>
          <w:lang w:bidi="ar-TN"/>
        </w:rPr>
        <w:t>بالدول</w:t>
      </w:r>
      <w:r>
        <w:rPr>
          <w:b/>
          <w:bCs/>
          <w:sz w:val="28"/>
          <w:szCs w:val="28"/>
          <w:rtl/>
          <w:lang w:bidi="ar-TN"/>
        </w:rPr>
        <w:t xml:space="preserve"> </w:t>
      </w:r>
      <w:r>
        <w:rPr>
          <w:rFonts w:hint="eastAsia"/>
          <w:b/>
          <w:bCs/>
          <w:sz w:val="28"/>
          <w:szCs w:val="28"/>
          <w:rtl/>
          <w:lang w:bidi="ar-TN"/>
        </w:rPr>
        <w:t>المعنية</w:t>
      </w:r>
      <w:r>
        <w:rPr>
          <w:b/>
          <w:bCs/>
          <w:sz w:val="28"/>
          <w:szCs w:val="28"/>
          <w:rtl/>
          <w:lang w:bidi="ar-TN"/>
        </w:rPr>
        <w:t xml:space="preserve"> </w:t>
      </w:r>
      <w:r>
        <w:rPr>
          <w:rFonts w:hint="eastAsia"/>
          <w:b/>
          <w:bCs/>
          <w:sz w:val="28"/>
          <w:szCs w:val="28"/>
          <w:rtl/>
          <w:lang w:bidi="ar-TN"/>
        </w:rPr>
        <w:t>بالبرنامج</w:t>
      </w:r>
      <w:r>
        <w:rPr>
          <w:b/>
          <w:bCs/>
          <w:sz w:val="28"/>
          <w:szCs w:val="28"/>
          <w:rtl/>
          <w:lang w:bidi="ar-TN"/>
        </w:rPr>
        <w:t xml:space="preserve"> (</w:t>
      </w:r>
      <w:r w:rsidRPr="00AE0365">
        <w:rPr>
          <w:rFonts w:asciiTheme="majorBidi" w:hAnsiTheme="majorBidi" w:cstheme="majorBidi"/>
          <w:b/>
          <w:bCs/>
          <w:sz w:val="28"/>
          <w:szCs w:val="28"/>
          <w:rtl/>
          <w:lang w:bidi="ar-TN"/>
        </w:rPr>
        <w:t>الجزائر وليبيا والمغرب وتونس</w:t>
      </w:r>
      <w:r>
        <w:rPr>
          <w:b/>
          <w:bCs/>
          <w:sz w:val="28"/>
          <w:szCs w:val="28"/>
          <w:rtl/>
          <w:lang w:bidi="ar-TN"/>
        </w:rPr>
        <w:t xml:space="preserve">) </w:t>
      </w:r>
      <w:r>
        <w:rPr>
          <w:rFonts w:hint="eastAsia"/>
          <w:b/>
          <w:bCs/>
          <w:sz w:val="28"/>
          <w:szCs w:val="28"/>
          <w:rtl/>
          <w:lang w:bidi="ar-TN"/>
        </w:rPr>
        <w:t>باعتمادات</w:t>
      </w:r>
      <w:r>
        <w:rPr>
          <w:b/>
          <w:bCs/>
          <w:sz w:val="28"/>
          <w:szCs w:val="28"/>
          <w:rtl/>
          <w:lang w:bidi="ar-TN"/>
        </w:rPr>
        <w:t xml:space="preserve"> </w:t>
      </w:r>
      <w:r>
        <w:rPr>
          <w:rFonts w:hint="eastAsia"/>
          <w:b/>
          <w:bCs/>
          <w:sz w:val="28"/>
          <w:szCs w:val="28"/>
          <w:rtl/>
          <w:lang w:bidi="ar-TN"/>
        </w:rPr>
        <w:t>تتراوح</w:t>
      </w:r>
      <w:r>
        <w:rPr>
          <w:b/>
          <w:bCs/>
          <w:sz w:val="28"/>
          <w:szCs w:val="28"/>
          <w:rtl/>
          <w:lang w:bidi="ar-TN"/>
        </w:rPr>
        <w:t xml:space="preserve"> </w:t>
      </w:r>
      <w:r>
        <w:rPr>
          <w:rFonts w:hint="eastAsia"/>
          <w:b/>
          <w:bCs/>
          <w:sz w:val="28"/>
          <w:szCs w:val="28"/>
          <w:rtl/>
          <w:lang w:bidi="ar-TN"/>
        </w:rPr>
        <w:t>بين</w:t>
      </w:r>
    </w:p>
    <w:p w:rsidR="004A04AE" w:rsidRPr="006950DE" w:rsidRDefault="00AE0365" w:rsidP="0084203B">
      <w:pPr>
        <w:pStyle w:val="ListParagraph"/>
        <w:pBdr>
          <w:top w:val="single" w:sz="4" w:space="1" w:color="auto"/>
          <w:left w:val="single" w:sz="4" w:space="31" w:color="auto"/>
          <w:bottom w:val="single" w:sz="4" w:space="1" w:color="auto"/>
          <w:right w:val="single" w:sz="4" w:space="16" w:color="auto"/>
        </w:pBdr>
        <w:bidi/>
        <w:ind w:left="140"/>
        <w:jc w:val="both"/>
        <w:rPr>
          <w:b/>
          <w:bCs/>
          <w:sz w:val="28"/>
          <w:szCs w:val="28"/>
          <w:rtl/>
          <w:lang w:bidi="ar-TN"/>
        </w:rPr>
      </w:pPr>
      <w:r>
        <w:rPr>
          <w:b/>
          <w:bCs/>
          <w:sz w:val="28"/>
          <w:szCs w:val="28"/>
          <w:rtl/>
          <w:lang w:bidi="ar-TN"/>
        </w:rPr>
        <w:t xml:space="preserve"> </w:t>
      </w:r>
      <w:r>
        <w:rPr>
          <w:b/>
          <w:bCs/>
          <w:sz w:val="28"/>
          <w:szCs w:val="28"/>
          <w:lang w:val="es-ES" w:bidi="ar-TN"/>
        </w:rPr>
        <w:t>1</w:t>
      </w:r>
      <w:r>
        <w:rPr>
          <w:b/>
          <w:bCs/>
          <w:sz w:val="28"/>
          <w:szCs w:val="28"/>
          <w:lang w:bidi="ar-TN"/>
        </w:rPr>
        <w:t>0 000</w:t>
      </w:r>
      <w:r>
        <w:rPr>
          <w:b/>
          <w:bCs/>
          <w:sz w:val="28"/>
          <w:szCs w:val="28"/>
          <w:rtl/>
          <w:lang w:bidi="ar-TN"/>
        </w:rPr>
        <w:t xml:space="preserve"> و </w:t>
      </w:r>
      <w:r>
        <w:rPr>
          <w:b/>
          <w:bCs/>
          <w:sz w:val="28"/>
          <w:szCs w:val="28"/>
          <w:lang w:bidi="ar-TN"/>
        </w:rPr>
        <w:t>30 000</w:t>
      </w:r>
      <w:r>
        <w:rPr>
          <w:b/>
          <w:bCs/>
          <w:sz w:val="28"/>
          <w:szCs w:val="28"/>
          <w:rtl/>
          <w:lang w:bidi="ar-TN"/>
        </w:rPr>
        <w:t xml:space="preserve"> أورو للمشروع الواحد.</w:t>
      </w:r>
    </w:p>
    <w:p w:rsidR="00351062" w:rsidRPr="006950DE" w:rsidRDefault="00AE0365" w:rsidP="004A04AE">
      <w:pPr>
        <w:pStyle w:val="ps"/>
        <w:bidi/>
        <w:ind w:left="359"/>
        <w:rPr>
          <w:rFonts w:asciiTheme="majorBidi" w:eastAsia="SimSun" w:hAnsiTheme="majorBidi" w:cstheme="majorBidi"/>
          <w:sz w:val="28"/>
          <w:szCs w:val="28"/>
          <w:lang w:eastAsia="hi-IN" w:bidi="ar-TN"/>
        </w:rPr>
      </w:pPr>
      <w:r>
        <w:rPr>
          <w:rFonts w:asciiTheme="majorBidi" w:eastAsia="SimSun" w:hAnsiTheme="majorBidi" w:cstheme="majorBidi"/>
          <w:sz w:val="28"/>
          <w:szCs w:val="28"/>
          <w:rtl/>
          <w:lang w:eastAsia="hi-IN" w:bidi="ar-TN"/>
        </w:rPr>
        <w:t>تشمل المحاور المعتمدة المحافظة على التنوع البيولوجي والتصرف المستدام في الموارد الطبيعية والتقليص من  انعكاسات التغيرات المناخية.</w:t>
      </w:r>
    </w:p>
    <w:p w:rsidR="00D674F1" w:rsidRPr="006950DE" w:rsidRDefault="00D674F1" w:rsidP="00D674F1">
      <w:pPr>
        <w:pStyle w:val="ps"/>
        <w:bidi/>
        <w:ind w:left="359"/>
        <w:rPr>
          <w:rFonts w:asciiTheme="majorBidi" w:eastAsia="SimSun" w:hAnsiTheme="majorBidi" w:cstheme="majorBidi"/>
          <w:sz w:val="28"/>
          <w:szCs w:val="28"/>
          <w:rtl/>
          <w:lang w:eastAsia="hi-IN" w:bidi="ar-TN"/>
        </w:rPr>
      </w:pPr>
    </w:p>
    <w:bookmarkEnd w:id="1"/>
    <w:bookmarkEnd w:id="2"/>
    <w:p w:rsidR="00351062" w:rsidRPr="006950DE" w:rsidRDefault="00AE0365" w:rsidP="0084203B">
      <w:pPr>
        <w:pStyle w:val="Heading1"/>
        <w:tabs>
          <w:tab w:val="left" w:pos="282"/>
          <w:tab w:val="left" w:pos="424"/>
        </w:tabs>
        <w:bidi/>
        <w:rPr>
          <w:rtl/>
          <w:lang w:val="fr-LU"/>
        </w:rPr>
      </w:pPr>
      <w:r w:rsidRPr="00AE0365">
        <w:rPr>
          <w:rtl/>
          <w:lang w:val="fr-LU"/>
        </w:rPr>
        <w:lastRenderedPageBreak/>
        <w:t>المقاييس المعتمدة لتحديد أهلية المشاريع</w:t>
      </w:r>
      <w:r>
        <w:rPr>
          <w:rtl/>
          <w:lang w:val="fr-LU"/>
        </w:rPr>
        <w:t xml:space="preserve"> </w:t>
      </w:r>
      <w:r>
        <w:rPr>
          <w:rtl/>
          <w:lang w:val="fr-LU" w:bidi="ar-TN"/>
        </w:rPr>
        <w:t>للدعم</w:t>
      </w:r>
    </w:p>
    <w:p w:rsidR="00351062" w:rsidRPr="006950DE" w:rsidRDefault="00AE0365" w:rsidP="00EC3E35">
      <w:pPr>
        <w:pStyle w:val="Heading3"/>
        <w:numPr>
          <w:ilvl w:val="0"/>
          <w:numId w:val="0"/>
        </w:numPr>
        <w:tabs>
          <w:tab w:val="left" w:pos="849"/>
        </w:tabs>
        <w:bidi/>
        <w:ind w:left="1440" w:hanging="1158"/>
        <w:jc w:val="both"/>
        <w:rPr>
          <w:rFonts w:asciiTheme="majorBidi" w:eastAsia="MS Mincho" w:hAnsiTheme="majorBidi"/>
          <w:color w:val="auto"/>
          <w:sz w:val="32"/>
          <w:szCs w:val="32"/>
          <w:lang w:bidi="ar-TN"/>
        </w:rPr>
      </w:pPr>
      <w:r>
        <w:rPr>
          <w:rFonts w:ascii="Arial" w:eastAsia="MS Mincho" w:hAnsi="Arial" w:cs="Times New Roman"/>
          <w:b w:val="0"/>
          <w:bCs w:val="0"/>
          <w:color w:val="auto"/>
          <w:lang w:bidi="ar-TN"/>
        </w:rPr>
        <w:t>.</w:t>
      </w:r>
      <w:r>
        <w:rPr>
          <w:rFonts w:asciiTheme="majorBidi" w:eastAsia="MS Mincho" w:hAnsiTheme="majorBidi"/>
          <w:color w:val="auto"/>
          <w:sz w:val="32"/>
          <w:szCs w:val="32"/>
          <w:lang w:bidi="ar-TN"/>
        </w:rPr>
        <w:t xml:space="preserve"> I </w:t>
      </w:r>
      <w:r>
        <w:rPr>
          <w:rFonts w:asciiTheme="majorBidi" w:eastAsia="MS Mincho" w:hAnsiTheme="majorBidi"/>
          <w:color w:val="auto"/>
          <w:sz w:val="32"/>
          <w:szCs w:val="32"/>
          <w:rtl/>
          <w:lang w:bidi="ar-TN"/>
        </w:rPr>
        <w:t>1 أهلية أصحاب المشاريع:</w:t>
      </w:r>
    </w:p>
    <w:p w:rsidR="00351062" w:rsidRPr="006950DE" w:rsidRDefault="00AE0365" w:rsidP="008B7358">
      <w:pPr>
        <w:pStyle w:val="ps"/>
        <w:bidi/>
        <w:spacing w:before="120"/>
        <w:ind w:right="-567"/>
        <w:rPr>
          <w:sz w:val="28"/>
          <w:szCs w:val="28"/>
          <w:rtl/>
          <w:lang w:val="fr-LU" w:bidi="ar-TN"/>
        </w:rPr>
      </w:pPr>
      <w:r>
        <w:rPr>
          <w:sz w:val="28"/>
          <w:szCs w:val="28"/>
          <w:rtl/>
          <w:lang w:val="fr-LU"/>
        </w:rPr>
        <w:t>تستهدف التمويلات بالأساس منظمات المجتمع المدني بالجزائر وليبيا والمغرب وتونس والعاملة في المجال البيئي، بما في ذلك المنظمات غير الحكومية، الجمعيات المهنية الفلاحية، الجمعيات النسائية، الجمعيات الشبابية وجامعاتها و المنظمات المحلية التي يمكنها إنجاز أنشطة ميدانية.</w:t>
      </w:r>
    </w:p>
    <w:p w:rsidR="00351062" w:rsidRPr="006950DE" w:rsidRDefault="00AE0365" w:rsidP="0084203B">
      <w:pPr>
        <w:pStyle w:val="ps"/>
        <w:bidi/>
        <w:spacing w:before="120"/>
        <w:ind w:right="-567"/>
        <w:rPr>
          <w:sz w:val="28"/>
          <w:szCs w:val="28"/>
          <w:rtl/>
          <w:lang w:val="fr-LU"/>
        </w:rPr>
      </w:pPr>
      <w:r>
        <w:rPr>
          <w:sz w:val="28"/>
          <w:szCs w:val="28"/>
          <w:rtl/>
          <w:lang w:val="fr-LU"/>
        </w:rPr>
        <w:t>وعملا على تشجيع منظمات المجتمع المدني الناشئة، يعطي</w:t>
      </w:r>
      <w:r w:rsidRPr="00AE0365">
        <w:rPr>
          <w:sz w:val="28"/>
          <w:szCs w:val="28"/>
          <w:rtl/>
          <w:lang w:val="fr-LU"/>
        </w:rPr>
        <w:t xml:space="preserve"> البرنامج أولوية المشاركة للجمعيات </w:t>
      </w:r>
      <w:r>
        <w:rPr>
          <w:sz w:val="28"/>
          <w:szCs w:val="28"/>
          <w:rtl/>
          <w:lang w:val="fr-LU"/>
        </w:rPr>
        <w:t xml:space="preserve">التي  لم يمض على تاريخ </w:t>
      </w:r>
      <w:r w:rsidRPr="00AE0365">
        <w:rPr>
          <w:sz w:val="28"/>
          <w:szCs w:val="28"/>
          <w:rtl/>
          <w:lang w:val="fr-LU" w:bidi="ar-TN"/>
        </w:rPr>
        <w:t>إ</w:t>
      </w:r>
      <w:r w:rsidRPr="00AE0365">
        <w:rPr>
          <w:sz w:val="28"/>
          <w:szCs w:val="28"/>
          <w:rtl/>
          <w:lang w:val="fr-LU"/>
        </w:rPr>
        <w:t>حداثها</w:t>
      </w:r>
      <w:r>
        <w:rPr>
          <w:sz w:val="28"/>
          <w:szCs w:val="28"/>
          <w:lang w:val="es-ES"/>
        </w:rPr>
        <w:t>/</w:t>
      </w:r>
      <w:r>
        <w:rPr>
          <w:sz w:val="28"/>
          <w:szCs w:val="28"/>
          <w:rtl/>
          <w:lang w:val="fr-LU"/>
        </w:rPr>
        <w:t xml:space="preserve"> </w:t>
      </w:r>
      <w:r w:rsidRPr="00AE0365">
        <w:rPr>
          <w:sz w:val="28"/>
          <w:szCs w:val="28"/>
          <w:rtl/>
          <w:lang w:val="fr-LU"/>
        </w:rPr>
        <w:t>إشهارها</w:t>
      </w:r>
      <w:r>
        <w:rPr>
          <w:sz w:val="28"/>
          <w:szCs w:val="28"/>
          <w:rtl/>
          <w:lang w:val="fr-LU"/>
        </w:rPr>
        <w:t xml:space="preserve"> أكثر</w:t>
      </w:r>
      <w:r>
        <w:rPr>
          <w:sz w:val="28"/>
          <w:szCs w:val="28"/>
          <w:lang w:val="fr-LU"/>
        </w:rPr>
        <w:t xml:space="preserve"> </w:t>
      </w:r>
      <w:r>
        <w:rPr>
          <w:sz w:val="28"/>
          <w:szCs w:val="28"/>
          <w:rtl/>
          <w:lang w:val="fr-LU"/>
        </w:rPr>
        <w:t xml:space="preserve">من 5 سنوات و / أو التي لم تنتفع بدعم مالي يتجاوز 25 ألف أورو خلال السنوات الثلاث </w:t>
      </w:r>
      <w:r w:rsidRPr="00AE0365">
        <w:rPr>
          <w:sz w:val="28"/>
          <w:szCs w:val="28"/>
          <w:rtl/>
          <w:lang w:val="fr-LU"/>
        </w:rPr>
        <w:t>الأخيرة</w:t>
      </w:r>
      <w:r>
        <w:rPr>
          <w:sz w:val="28"/>
          <w:szCs w:val="28"/>
          <w:rtl/>
          <w:lang w:val="fr-LU"/>
        </w:rPr>
        <w:t>.</w:t>
      </w:r>
    </w:p>
    <w:p w:rsidR="007A3C69" w:rsidRPr="006950DE" w:rsidRDefault="00AE0365" w:rsidP="0084203B">
      <w:pPr>
        <w:pStyle w:val="ps"/>
        <w:bidi/>
        <w:spacing w:before="120"/>
        <w:ind w:right="-567"/>
        <w:rPr>
          <w:sz w:val="28"/>
          <w:szCs w:val="28"/>
          <w:rtl/>
          <w:lang w:val="fr-LU"/>
        </w:rPr>
      </w:pPr>
      <w:r>
        <w:rPr>
          <w:sz w:val="28"/>
          <w:szCs w:val="28"/>
          <w:rtl/>
          <w:lang w:val="fr-LU" w:bidi="ar-TN"/>
        </w:rPr>
        <w:t xml:space="preserve"> يتوجه البرنامج كذلك نحو تشجيع الشراكات بين منظمات المجتمع المدني الناشئة </w:t>
      </w:r>
      <w:r>
        <w:rPr>
          <w:sz w:val="28"/>
          <w:szCs w:val="28"/>
          <w:rtl/>
          <w:lang w:val="fr-LU"/>
        </w:rPr>
        <w:t xml:space="preserve">والجمعيات الأكثر خبرة والتي تتميز </w:t>
      </w:r>
      <w:r w:rsidRPr="00AE0365">
        <w:rPr>
          <w:sz w:val="28"/>
          <w:szCs w:val="28"/>
          <w:rtl/>
          <w:lang w:val="fr-LU"/>
        </w:rPr>
        <w:t xml:space="preserve">بالمعارف الميدانية وبعض القدرات الخاصة على إدارة المشاريع </w:t>
      </w:r>
      <w:r>
        <w:rPr>
          <w:sz w:val="28"/>
          <w:szCs w:val="28"/>
          <w:rtl/>
          <w:lang w:val="fr-LU"/>
        </w:rPr>
        <w:t>في المجالات المرتبطة بمحاور تدخل المشروع.</w:t>
      </w:r>
    </w:p>
    <w:p w:rsidR="007A3C69" w:rsidRPr="006950DE" w:rsidRDefault="00AE0365" w:rsidP="00530E83">
      <w:pPr>
        <w:pStyle w:val="ps"/>
        <w:bidi/>
        <w:spacing w:before="120"/>
        <w:ind w:right="-567"/>
        <w:rPr>
          <w:sz w:val="28"/>
          <w:szCs w:val="28"/>
          <w:rtl/>
          <w:lang w:val="fr-LU"/>
        </w:rPr>
      </w:pPr>
      <w:r>
        <w:rPr>
          <w:sz w:val="28"/>
          <w:szCs w:val="28"/>
          <w:rtl/>
          <w:lang w:val="fr-LU"/>
        </w:rPr>
        <w:t>ويتم في هذه الحالة، تقديم مقترح المشروع ووثيقة المشروع المفصلة من طرف المنظمة الناشئة والتي تتمتع بمفردها بالتمويلات المخصصة في إطار البرنامج.</w:t>
      </w:r>
    </w:p>
    <w:p w:rsidR="007848F0" w:rsidRPr="006950DE" w:rsidRDefault="00AE0365" w:rsidP="007848F0">
      <w:pPr>
        <w:pStyle w:val="ps"/>
        <w:bidi/>
        <w:spacing w:before="120"/>
        <w:ind w:right="-567"/>
        <w:rPr>
          <w:b/>
          <w:bCs/>
          <w:sz w:val="28"/>
          <w:szCs w:val="28"/>
          <w:rtl/>
          <w:lang w:val="fr-LU"/>
        </w:rPr>
      </w:pPr>
      <w:r w:rsidRPr="00AE0365">
        <w:rPr>
          <w:b/>
          <w:bCs/>
          <w:sz w:val="28"/>
          <w:szCs w:val="28"/>
          <w:rtl/>
          <w:lang w:val="fr-LU"/>
        </w:rPr>
        <w:t>الشروط الواجب توافرها في الجمعيات المنتفعة بالدعم :</w:t>
      </w:r>
    </w:p>
    <w:p w:rsidR="007A3C69" w:rsidRPr="006950DE" w:rsidRDefault="00AE0365" w:rsidP="0084203B">
      <w:pPr>
        <w:pStyle w:val="ps"/>
        <w:numPr>
          <w:ilvl w:val="0"/>
          <w:numId w:val="17"/>
        </w:numPr>
        <w:bidi/>
        <w:spacing w:before="120"/>
        <w:ind w:right="-567"/>
        <w:rPr>
          <w:sz w:val="28"/>
          <w:szCs w:val="28"/>
          <w:rtl/>
          <w:lang w:val="fr-LU"/>
        </w:rPr>
      </w:pPr>
      <w:r>
        <w:rPr>
          <w:sz w:val="28"/>
          <w:szCs w:val="28"/>
          <w:rtl/>
          <w:lang w:val="fr-LU"/>
        </w:rPr>
        <w:t xml:space="preserve"> التمتع بصفة قانونية معترف بها لدى </w:t>
      </w:r>
      <w:r w:rsidRPr="00AE0365">
        <w:rPr>
          <w:sz w:val="28"/>
          <w:szCs w:val="28"/>
          <w:rtl/>
          <w:lang w:val="fr-LU"/>
        </w:rPr>
        <w:t xml:space="preserve">المؤسسات </w:t>
      </w:r>
      <w:r>
        <w:rPr>
          <w:sz w:val="28"/>
          <w:szCs w:val="28"/>
          <w:rtl/>
          <w:lang w:val="fr-LU"/>
        </w:rPr>
        <w:t>الحكومية المعنية والتي تؤهلها للحصول على اعتمادات مالية</w:t>
      </w:r>
      <w:r w:rsidRPr="00AE0365">
        <w:rPr>
          <w:sz w:val="28"/>
          <w:szCs w:val="28"/>
          <w:rtl/>
          <w:lang w:val="fr-LU"/>
        </w:rPr>
        <w:t>.</w:t>
      </w:r>
    </w:p>
    <w:p w:rsidR="006B2FFE" w:rsidRPr="006950DE" w:rsidRDefault="00AE0365" w:rsidP="0084203B">
      <w:pPr>
        <w:pStyle w:val="ps"/>
        <w:numPr>
          <w:ilvl w:val="0"/>
          <w:numId w:val="17"/>
        </w:numPr>
        <w:bidi/>
        <w:spacing w:before="120"/>
        <w:ind w:right="-567"/>
        <w:rPr>
          <w:sz w:val="28"/>
          <w:szCs w:val="28"/>
          <w:rtl/>
          <w:lang w:val="fr-LU"/>
        </w:rPr>
      </w:pPr>
      <w:r>
        <w:rPr>
          <w:sz w:val="28"/>
          <w:szCs w:val="28"/>
          <w:rtl/>
          <w:lang w:val="fr-LU"/>
        </w:rPr>
        <w:t xml:space="preserve">القدرة على تقديم الوثائق المالية والتحديد المفصل </w:t>
      </w:r>
      <w:r>
        <w:rPr>
          <w:rFonts w:asciiTheme="majorBidi" w:hAnsiTheme="majorBidi" w:cstheme="majorBidi"/>
          <w:sz w:val="28"/>
          <w:szCs w:val="28"/>
          <w:rtl/>
          <w:lang w:val="fr-LU"/>
        </w:rPr>
        <w:t xml:space="preserve">للتمويلات السابقة المتحصل عليها </w:t>
      </w:r>
      <w:r w:rsidRPr="00AE0365">
        <w:rPr>
          <w:rFonts w:asciiTheme="majorBidi" w:hAnsiTheme="majorBidi" w:cstheme="majorBidi"/>
          <w:sz w:val="28"/>
          <w:szCs w:val="28"/>
          <w:rtl/>
          <w:lang w:val="fr-LU"/>
        </w:rPr>
        <w:t xml:space="preserve">والجهات </w:t>
      </w:r>
      <w:r>
        <w:rPr>
          <w:rFonts w:asciiTheme="majorBidi" w:hAnsiTheme="majorBidi" w:cstheme="majorBidi"/>
          <w:sz w:val="28"/>
          <w:szCs w:val="28"/>
          <w:rtl/>
          <w:lang w:val="fr-LU"/>
        </w:rPr>
        <w:t>المساهمة في تمويلها</w:t>
      </w:r>
      <w:r w:rsidRPr="00AE0365">
        <w:rPr>
          <w:sz w:val="28"/>
          <w:szCs w:val="28"/>
          <w:rtl/>
          <w:lang w:val="fr-LU"/>
        </w:rPr>
        <w:t>.</w:t>
      </w:r>
    </w:p>
    <w:p w:rsidR="00351062" w:rsidRPr="006950DE" w:rsidRDefault="00AE0365" w:rsidP="0084203B">
      <w:pPr>
        <w:pStyle w:val="ps"/>
        <w:numPr>
          <w:ilvl w:val="0"/>
          <w:numId w:val="17"/>
        </w:numPr>
        <w:bidi/>
        <w:spacing w:before="120"/>
        <w:ind w:right="-567"/>
        <w:rPr>
          <w:sz w:val="28"/>
          <w:szCs w:val="28"/>
          <w:rtl/>
          <w:lang w:val="fr-LU"/>
        </w:rPr>
      </w:pPr>
      <w:r>
        <w:rPr>
          <w:sz w:val="28"/>
          <w:szCs w:val="28"/>
          <w:rtl/>
          <w:lang w:val="fr-LU"/>
        </w:rPr>
        <w:t>القدرة على توفير إثباتات للأنشطة المنجزة فعليا منذ إحداثها</w:t>
      </w:r>
      <w:r>
        <w:rPr>
          <w:sz w:val="28"/>
          <w:szCs w:val="28"/>
          <w:lang w:val="es-ES"/>
        </w:rPr>
        <w:t>/</w:t>
      </w:r>
      <w:r w:rsidRPr="00AE0365">
        <w:rPr>
          <w:sz w:val="28"/>
          <w:szCs w:val="28"/>
          <w:rtl/>
          <w:lang w:val="fr-LU"/>
        </w:rPr>
        <w:t xml:space="preserve">إشهارها </w:t>
      </w:r>
      <w:r>
        <w:rPr>
          <w:sz w:val="28"/>
          <w:szCs w:val="28"/>
          <w:rtl/>
          <w:lang w:val="fr-LU"/>
        </w:rPr>
        <w:t>و/ أو تقديم محاضر وتقارير الجلسات العامة</w:t>
      </w:r>
      <w:r w:rsidRPr="00AE0365">
        <w:rPr>
          <w:sz w:val="28"/>
          <w:szCs w:val="28"/>
          <w:rtl/>
          <w:lang w:val="fr-LU"/>
        </w:rPr>
        <w:t>.</w:t>
      </w:r>
    </w:p>
    <w:p w:rsidR="00591EC8" w:rsidRPr="006950DE" w:rsidRDefault="00AE0365" w:rsidP="0084203B">
      <w:pPr>
        <w:pStyle w:val="ps"/>
        <w:numPr>
          <w:ilvl w:val="0"/>
          <w:numId w:val="17"/>
        </w:numPr>
        <w:bidi/>
        <w:spacing w:before="120"/>
        <w:ind w:right="-567"/>
        <w:rPr>
          <w:sz w:val="28"/>
          <w:szCs w:val="28"/>
          <w:rtl/>
          <w:lang w:val="fr-LU"/>
        </w:rPr>
      </w:pPr>
      <w:r>
        <w:rPr>
          <w:sz w:val="28"/>
          <w:szCs w:val="28"/>
          <w:rtl/>
          <w:lang w:val="fr-LU"/>
        </w:rPr>
        <w:t xml:space="preserve"> التمتع بقدرات وكفاءات في المجالات </w:t>
      </w:r>
      <w:r w:rsidRPr="00AE0365">
        <w:rPr>
          <w:sz w:val="28"/>
          <w:szCs w:val="28"/>
          <w:rtl/>
          <w:lang w:val="fr-LU"/>
        </w:rPr>
        <w:t>المستهدفة بالتمويل(</w:t>
      </w:r>
      <w:r>
        <w:rPr>
          <w:sz w:val="28"/>
          <w:szCs w:val="28"/>
          <w:rtl/>
          <w:lang w:val="fr-LU"/>
        </w:rPr>
        <w:t>المحافظة على التنوع البيولوجي وإدارة الموارد الطبيعية والتقليص من انعكاسات التغيرات المناخية</w:t>
      </w:r>
      <w:r>
        <w:rPr>
          <w:sz w:val="28"/>
          <w:szCs w:val="28"/>
          <w:rtl/>
          <w:lang w:val="fr-LU" w:bidi="ar-TN"/>
        </w:rPr>
        <w:t>)</w:t>
      </w:r>
      <w:r>
        <w:rPr>
          <w:sz w:val="28"/>
          <w:szCs w:val="28"/>
          <w:rtl/>
          <w:lang w:val="fr-LU"/>
        </w:rPr>
        <w:t>.</w:t>
      </w:r>
    </w:p>
    <w:p w:rsidR="00591EC8" w:rsidRPr="006950DE" w:rsidRDefault="00AE0365" w:rsidP="0084203B">
      <w:pPr>
        <w:pStyle w:val="ps"/>
        <w:bidi/>
        <w:rPr>
          <w:rFonts w:asciiTheme="majorBidi" w:hAnsiTheme="majorBidi" w:cstheme="majorBidi"/>
          <w:b/>
          <w:bCs/>
          <w:sz w:val="32"/>
          <w:szCs w:val="32"/>
          <w:rtl/>
          <w:lang w:bidi="ar-TN"/>
        </w:rPr>
      </w:pPr>
      <w:r>
        <w:rPr>
          <w:rFonts w:asciiTheme="majorBidi" w:hAnsiTheme="majorBidi" w:cstheme="majorBidi"/>
          <w:b/>
          <w:bCs/>
          <w:sz w:val="32"/>
          <w:szCs w:val="32"/>
          <w:lang w:bidi="ar-TN"/>
        </w:rPr>
        <w:t xml:space="preserve">. I </w:t>
      </w:r>
      <w:r>
        <w:rPr>
          <w:rFonts w:asciiTheme="majorBidi" w:hAnsiTheme="majorBidi" w:cstheme="majorBidi"/>
          <w:b/>
          <w:bCs/>
          <w:sz w:val="32"/>
          <w:szCs w:val="32"/>
          <w:rtl/>
          <w:lang w:bidi="ar-TN"/>
        </w:rPr>
        <w:t xml:space="preserve">2 محاور المشاريع المؤهلة للانتفاع </w:t>
      </w:r>
      <w:r w:rsidRPr="00AE0365">
        <w:rPr>
          <w:rFonts w:asciiTheme="majorBidi" w:hAnsiTheme="majorBidi" w:cstheme="majorBidi"/>
          <w:b/>
          <w:bCs/>
          <w:sz w:val="32"/>
          <w:szCs w:val="32"/>
          <w:rtl/>
          <w:lang w:bidi="ar-TN"/>
        </w:rPr>
        <w:t xml:space="preserve">بالدعم </w:t>
      </w:r>
      <w:r>
        <w:rPr>
          <w:rFonts w:asciiTheme="majorBidi" w:hAnsiTheme="majorBidi" w:cstheme="majorBidi"/>
          <w:b/>
          <w:bCs/>
          <w:sz w:val="32"/>
          <w:szCs w:val="32"/>
          <w:rtl/>
          <w:lang w:bidi="ar-TN"/>
        </w:rPr>
        <w:t>:</w:t>
      </w:r>
    </w:p>
    <w:p w:rsidR="00591EC8" w:rsidRPr="006950DE" w:rsidRDefault="00AE0365" w:rsidP="0084203B">
      <w:pPr>
        <w:pStyle w:val="ps"/>
        <w:bidi/>
        <w:ind w:right="-567"/>
        <w:rPr>
          <w:sz w:val="28"/>
          <w:szCs w:val="28"/>
          <w:rtl/>
          <w:lang w:val="fr-LU" w:bidi="ar-TN"/>
        </w:rPr>
      </w:pPr>
      <w:r>
        <w:rPr>
          <w:sz w:val="28"/>
          <w:szCs w:val="28"/>
          <w:rtl/>
          <w:lang w:val="fr-LU" w:bidi="ar-TN"/>
        </w:rPr>
        <w:t xml:space="preserve">تتمحور المشاريع المؤهلة للتمويل حول المحافظة على التنوع البيولوجي </w:t>
      </w:r>
      <w:r w:rsidRPr="00AE0365">
        <w:rPr>
          <w:sz w:val="28"/>
          <w:szCs w:val="28"/>
          <w:rtl/>
          <w:lang w:val="fr-LU" w:bidi="ar-TN"/>
        </w:rPr>
        <w:t xml:space="preserve">الاستخدام </w:t>
      </w:r>
      <w:r>
        <w:rPr>
          <w:sz w:val="28"/>
          <w:szCs w:val="28"/>
          <w:rtl/>
          <w:lang w:val="fr-LU" w:bidi="ar-TN"/>
        </w:rPr>
        <w:t xml:space="preserve">المستدام للموارد الطبيعية والتقليص من انعكاسات التغيرات المناخية، بالتناغم مع تحسين </w:t>
      </w:r>
      <w:r w:rsidRPr="00AE0365">
        <w:rPr>
          <w:sz w:val="28"/>
          <w:szCs w:val="28"/>
          <w:rtl/>
          <w:lang w:val="fr-LU" w:bidi="ar-TN"/>
        </w:rPr>
        <w:t xml:space="preserve">الأوضاع  المعيشية </w:t>
      </w:r>
      <w:r>
        <w:rPr>
          <w:sz w:val="28"/>
          <w:szCs w:val="28"/>
          <w:rtl/>
          <w:lang w:val="fr-LU" w:bidi="ar-TN"/>
        </w:rPr>
        <w:t>للمجتمعات المحلية.</w:t>
      </w:r>
    </w:p>
    <w:p w:rsidR="00591EC8" w:rsidRPr="006950DE" w:rsidRDefault="00AE0365" w:rsidP="00756DEC">
      <w:pPr>
        <w:pStyle w:val="ps"/>
        <w:bidi/>
        <w:ind w:right="-567"/>
        <w:rPr>
          <w:sz w:val="28"/>
          <w:szCs w:val="28"/>
          <w:rtl/>
          <w:lang w:val="fr-LU" w:bidi="ar-TN"/>
        </w:rPr>
      </w:pPr>
      <w:r>
        <w:rPr>
          <w:sz w:val="28"/>
          <w:szCs w:val="28"/>
          <w:rtl/>
          <w:lang w:val="fr-LU" w:bidi="ar-TN"/>
        </w:rPr>
        <w:t>ويتم تنفيذ المشاريع على امتداد سنتين (2) كحد أقصى، حسب المحاور التالية:</w:t>
      </w:r>
    </w:p>
    <w:p w:rsidR="00591EC8" w:rsidRPr="006950DE" w:rsidRDefault="00591EC8" w:rsidP="00591EC8">
      <w:pPr>
        <w:pStyle w:val="ps"/>
        <w:bidi/>
        <w:rPr>
          <w:rtl/>
          <w:lang w:val="fr-LU"/>
        </w:rPr>
      </w:pPr>
    </w:p>
    <w:tbl>
      <w:tblPr>
        <w:tblStyle w:val="TableGrid"/>
        <w:bidiVisual/>
        <w:tblW w:w="9180" w:type="dxa"/>
        <w:tblInd w:w="-1" w:type="dxa"/>
        <w:tblLook w:val="04A0"/>
      </w:tblPr>
      <w:tblGrid>
        <w:gridCol w:w="2234"/>
        <w:gridCol w:w="6946"/>
      </w:tblGrid>
      <w:tr w:rsidR="007831D1" w:rsidRPr="006950DE" w:rsidTr="00756DEC">
        <w:tc>
          <w:tcPr>
            <w:tcW w:w="2234" w:type="dxa"/>
            <w:tcBorders>
              <w:bottom w:val="single" w:sz="4" w:space="0" w:color="auto"/>
            </w:tcBorders>
            <w:shd w:val="clear" w:color="auto" w:fill="D9D9D9" w:themeFill="background1" w:themeFillShade="D9"/>
          </w:tcPr>
          <w:p w:rsidR="00591EC8" w:rsidRPr="006950DE" w:rsidRDefault="00AE0365" w:rsidP="00756DEC">
            <w:pPr>
              <w:pStyle w:val="ps"/>
              <w:bidi/>
              <w:jc w:val="center"/>
              <w:rPr>
                <w:rFonts w:eastAsia="Times New Roman"/>
                <w:b/>
                <w:bCs/>
                <w:sz w:val="30"/>
                <w:szCs w:val="30"/>
                <w:rtl/>
                <w:lang w:bidi="ar-TN"/>
              </w:rPr>
            </w:pPr>
            <w:r>
              <w:rPr>
                <w:rFonts w:eastAsia="Times New Roman" w:hint="eastAsia"/>
                <w:b/>
                <w:bCs/>
                <w:sz w:val="30"/>
                <w:szCs w:val="30"/>
                <w:rtl/>
                <w:lang w:bidi="ar-TN"/>
              </w:rPr>
              <w:t>المجال</w:t>
            </w:r>
            <w:r>
              <w:rPr>
                <w:rFonts w:eastAsia="Times New Roman"/>
                <w:b/>
                <w:bCs/>
                <w:sz w:val="30"/>
                <w:szCs w:val="30"/>
                <w:rtl/>
                <w:lang w:bidi="ar-TN"/>
              </w:rPr>
              <w:t xml:space="preserve"> </w:t>
            </w:r>
            <w:r>
              <w:rPr>
                <w:rFonts w:eastAsia="Times New Roman" w:hint="eastAsia"/>
                <w:b/>
                <w:bCs/>
                <w:sz w:val="30"/>
                <w:szCs w:val="30"/>
                <w:rtl/>
                <w:lang w:bidi="ar-TN"/>
              </w:rPr>
              <w:t>المعتمد</w:t>
            </w:r>
          </w:p>
        </w:tc>
        <w:tc>
          <w:tcPr>
            <w:tcW w:w="6946" w:type="dxa"/>
            <w:shd w:val="clear" w:color="auto" w:fill="D9D9D9" w:themeFill="background1" w:themeFillShade="D9"/>
          </w:tcPr>
          <w:p w:rsidR="00591EC8" w:rsidRPr="006950DE" w:rsidRDefault="00AE0365" w:rsidP="00756DEC">
            <w:pPr>
              <w:pStyle w:val="ps"/>
              <w:bidi/>
              <w:jc w:val="center"/>
              <w:rPr>
                <w:rFonts w:eastAsia="Times New Roman"/>
                <w:b/>
                <w:bCs/>
                <w:sz w:val="30"/>
                <w:szCs w:val="30"/>
                <w:rtl/>
                <w:lang w:bidi="ar-TN"/>
              </w:rPr>
            </w:pPr>
            <w:r>
              <w:rPr>
                <w:rFonts w:eastAsia="Times New Roman" w:hint="eastAsia"/>
                <w:b/>
                <w:bCs/>
                <w:sz w:val="30"/>
                <w:szCs w:val="30"/>
                <w:rtl/>
                <w:lang w:bidi="ar-TN"/>
              </w:rPr>
              <w:t>نماذج</w:t>
            </w:r>
            <w:r>
              <w:rPr>
                <w:rFonts w:eastAsia="Times New Roman"/>
                <w:b/>
                <w:bCs/>
                <w:sz w:val="30"/>
                <w:szCs w:val="30"/>
                <w:rtl/>
                <w:lang w:bidi="ar-TN"/>
              </w:rPr>
              <w:t xml:space="preserve"> </w:t>
            </w:r>
            <w:r>
              <w:rPr>
                <w:rFonts w:eastAsia="Times New Roman" w:hint="eastAsia"/>
                <w:b/>
                <w:bCs/>
                <w:sz w:val="30"/>
                <w:szCs w:val="30"/>
                <w:rtl/>
                <w:lang w:bidi="ar-TN"/>
              </w:rPr>
              <w:t>من</w:t>
            </w:r>
            <w:r>
              <w:rPr>
                <w:rFonts w:eastAsia="Times New Roman"/>
                <w:b/>
                <w:bCs/>
                <w:sz w:val="30"/>
                <w:szCs w:val="30"/>
                <w:rtl/>
                <w:lang w:bidi="ar-TN"/>
              </w:rPr>
              <w:t xml:space="preserve"> </w:t>
            </w:r>
            <w:r>
              <w:rPr>
                <w:rFonts w:eastAsia="Times New Roman" w:hint="eastAsia"/>
                <w:b/>
                <w:bCs/>
                <w:sz w:val="30"/>
                <w:szCs w:val="30"/>
                <w:rtl/>
                <w:lang w:bidi="ar-TN"/>
              </w:rPr>
              <w:t>الأنشطة</w:t>
            </w:r>
            <w:r>
              <w:rPr>
                <w:rFonts w:eastAsia="Times New Roman"/>
                <w:b/>
                <w:bCs/>
                <w:sz w:val="30"/>
                <w:szCs w:val="30"/>
                <w:rtl/>
                <w:lang w:bidi="ar-TN"/>
              </w:rPr>
              <w:t xml:space="preserve"> </w:t>
            </w:r>
            <w:r>
              <w:rPr>
                <w:rFonts w:eastAsia="Times New Roman" w:hint="eastAsia"/>
                <w:b/>
                <w:bCs/>
                <w:sz w:val="30"/>
                <w:szCs w:val="30"/>
                <w:rtl/>
                <w:lang w:bidi="ar-TN"/>
              </w:rPr>
              <w:t>المؤهلة</w:t>
            </w:r>
          </w:p>
        </w:tc>
      </w:tr>
      <w:tr w:rsidR="007831D1" w:rsidRPr="006950DE" w:rsidTr="00756DEC">
        <w:tc>
          <w:tcPr>
            <w:tcW w:w="2234" w:type="dxa"/>
            <w:vAlign w:val="center"/>
          </w:tcPr>
          <w:p w:rsidR="00591EC8" w:rsidRPr="006950DE" w:rsidRDefault="00AE0365" w:rsidP="00566AF2">
            <w:pPr>
              <w:pStyle w:val="ps"/>
              <w:bidi/>
              <w:rPr>
                <w:rFonts w:eastAsia="Times New Roman"/>
                <w:sz w:val="28"/>
                <w:szCs w:val="28"/>
                <w:rtl/>
                <w:lang w:bidi="ar-TN"/>
              </w:rPr>
            </w:pPr>
            <w:r>
              <w:rPr>
                <w:rFonts w:eastAsia="Times New Roman" w:hint="eastAsia"/>
                <w:sz w:val="28"/>
                <w:szCs w:val="28"/>
                <w:rtl/>
                <w:lang w:bidi="ar-TN"/>
              </w:rPr>
              <w:t>المحافظة</w:t>
            </w:r>
            <w:r>
              <w:rPr>
                <w:rFonts w:eastAsia="Times New Roman"/>
                <w:sz w:val="28"/>
                <w:szCs w:val="28"/>
                <w:rtl/>
                <w:lang w:bidi="ar-TN"/>
              </w:rPr>
              <w:t xml:space="preserve"> على التنوع البيولوجي </w:t>
            </w:r>
            <w:r>
              <w:rPr>
                <w:rFonts w:eastAsia="Times New Roman" w:hint="eastAsia"/>
                <w:sz w:val="28"/>
                <w:szCs w:val="28"/>
                <w:rtl/>
                <w:lang w:bidi="ar-TN"/>
              </w:rPr>
              <w:t>وإحياؤه</w:t>
            </w:r>
          </w:p>
        </w:tc>
        <w:tc>
          <w:tcPr>
            <w:tcW w:w="6946" w:type="dxa"/>
          </w:tcPr>
          <w:p w:rsidR="00591EC8" w:rsidRPr="006950DE" w:rsidRDefault="00AE0365" w:rsidP="00566AF2">
            <w:pPr>
              <w:numPr>
                <w:ilvl w:val="0"/>
                <w:numId w:val="18"/>
              </w:numPr>
              <w:bidi/>
              <w:snapToGrid w:val="0"/>
              <w:ind w:left="224" w:hanging="190"/>
              <w:jc w:val="both"/>
              <w:rPr>
                <w:sz w:val="28"/>
                <w:szCs w:val="28"/>
              </w:rPr>
            </w:pPr>
            <w:r>
              <w:rPr>
                <w:sz w:val="28"/>
                <w:szCs w:val="28"/>
                <w:rtl/>
                <w:lang w:bidi="ar-TN"/>
              </w:rPr>
              <w:t xml:space="preserve">إعادة تهيئة وإحياء المنظومات البيئية المميزة (غابية، ساحلية، </w:t>
            </w:r>
            <w:r w:rsidRPr="00AE0365">
              <w:rPr>
                <w:sz w:val="28"/>
                <w:szCs w:val="28"/>
                <w:rtl/>
                <w:lang w:bidi="ar-TN"/>
              </w:rPr>
              <w:t xml:space="preserve">واحات </w:t>
            </w:r>
            <w:r>
              <w:rPr>
                <w:sz w:val="28"/>
                <w:szCs w:val="28"/>
                <w:rtl/>
                <w:lang w:bidi="ar-TN"/>
              </w:rPr>
              <w:t>وغيرها)</w:t>
            </w:r>
          </w:p>
          <w:p w:rsidR="00591EC8" w:rsidRPr="006950DE" w:rsidRDefault="00AE0365" w:rsidP="000D3422">
            <w:pPr>
              <w:numPr>
                <w:ilvl w:val="0"/>
                <w:numId w:val="18"/>
              </w:numPr>
              <w:bidi/>
              <w:snapToGrid w:val="0"/>
              <w:ind w:left="224" w:hanging="190"/>
              <w:jc w:val="both"/>
              <w:rPr>
                <w:sz w:val="28"/>
                <w:szCs w:val="28"/>
              </w:rPr>
            </w:pPr>
            <w:r w:rsidRPr="00AE0365">
              <w:rPr>
                <w:sz w:val="28"/>
                <w:szCs w:val="28"/>
                <w:rtl/>
              </w:rPr>
              <w:t xml:space="preserve">إشراك </w:t>
            </w:r>
            <w:r>
              <w:rPr>
                <w:sz w:val="28"/>
                <w:szCs w:val="28"/>
                <w:rtl/>
              </w:rPr>
              <w:t>المجتمعات المحلية في إدارة المناطق ذات الأهمية البيئية المؤكدة.</w:t>
            </w:r>
          </w:p>
          <w:p w:rsidR="00591EC8" w:rsidRPr="006950DE" w:rsidRDefault="00AE0365" w:rsidP="00566AF2">
            <w:pPr>
              <w:numPr>
                <w:ilvl w:val="0"/>
                <w:numId w:val="18"/>
              </w:numPr>
              <w:bidi/>
              <w:snapToGrid w:val="0"/>
              <w:ind w:left="224" w:hanging="190"/>
              <w:jc w:val="both"/>
              <w:rPr>
                <w:sz w:val="28"/>
                <w:szCs w:val="28"/>
                <w:rtl/>
              </w:rPr>
            </w:pPr>
            <w:r>
              <w:rPr>
                <w:sz w:val="28"/>
                <w:szCs w:val="28"/>
                <w:rtl/>
              </w:rPr>
              <w:t xml:space="preserve">جمع وتنظيم </w:t>
            </w:r>
            <w:r w:rsidRPr="00AE0365">
              <w:rPr>
                <w:sz w:val="28"/>
                <w:szCs w:val="28"/>
                <w:rtl/>
              </w:rPr>
              <w:t xml:space="preserve">المعلومات </w:t>
            </w:r>
            <w:r>
              <w:rPr>
                <w:sz w:val="28"/>
                <w:szCs w:val="28"/>
                <w:rtl/>
              </w:rPr>
              <w:t>والبيانات حول التنوع البيولوجي (موقع إلكتروني، قرص مضغوط، وغيرها)</w:t>
            </w:r>
          </w:p>
        </w:tc>
      </w:tr>
      <w:tr w:rsidR="007831D1" w:rsidRPr="006950DE" w:rsidTr="00756DEC">
        <w:tc>
          <w:tcPr>
            <w:tcW w:w="2234" w:type="dxa"/>
            <w:vAlign w:val="center"/>
          </w:tcPr>
          <w:p w:rsidR="00591EC8" w:rsidRPr="006950DE" w:rsidRDefault="00AE0365" w:rsidP="00093004">
            <w:pPr>
              <w:pStyle w:val="ps"/>
              <w:bidi/>
              <w:rPr>
                <w:rFonts w:eastAsia="Times New Roman"/>
                <w:sz w:val="28"/>
                <w:szCs w:val="28"/>
                <w:rtl/>
                <w:lang w:bidi="ar-TN"/>
              </w:rPr>
            </w:pPr>
            <w:r>
              <w:rPr>
                <w:rFonts w:eastAsia="Times New Roman" w:hint="eastAsia"/>
                <w:sz w:val="28"/>
                <w:szCs w:val="28"/>
                <w:rtl/>
                <w:lang w:bidi="ar-TN"/>
              </w:rPr>
              <w:lastRenderedPageBreak/>
              <w:t>المناطق</w:t>
            </w:r>
            <w:r>
              <w:rPr>
                <w:rFonts w:eastAsia="Times New Roman"/>
                <w:sz w:val="28"/>
                <w:szCs w:val="28"/>
                <w:rtl/>
                <w:lang w:bidi="ar-TN"/>
              </w:rPr>
              <w:t xml:space="preserve"> </w:t>
            </w:r>
            <w:r>
              <w:rPr>
                <w:rFonts w:eastAsia="Times New Roman" w:hint="eastAsia"/>
                <w:sz w:val="28"/>
                <w:szCs w:val="28"/>
                <w:rtl/>
                <w:lang w:bidi="ar-TN"/>
              </w:rPr>
              <w:t>المحمية</w:t>
            </w:r>
            <w:r>
              <w:rPr>
                <w:rFonts w:eastAsia="Times New Roman"/>
                <w:sz w:val="28"/>
                <w:szCs w:val="28"/>
                <w:rtl/>
                <w:lang w:bidi="ar-TN"/>
              </w:rPr>
              <w:t xml:space="preserve"> </w:t>
            </w:r>
            <w:r>
              <w:rPr>
                <w:rFonts w:eastAsia="Times New Roman" w:hint="eastAsia"/>
                <w:sz w:val="28"/>
                <w:szCs w:val="28"/>
                <w:rtl/>
                <w:lang w:bidi="ar-TN"/>
              </w:rPr>
              <w:t>البرية</w:t>
            </w:r>
            <w:r>
              <w:rPr>
                <w:rFonts w:eastAsia="Times New Roman"/>
                <w:sz w:val="28"/>
                <w:szCs w:val="28"/>
                <w:rtl/>
                <w:lang w:bidi="ar-TN"/>
              </w:rPr>
              <w:t xml:space="preserve"> </w:t>
            </w:r>
            <w:r>
              <w:rPr>
                <w:rFonts w:eastAsia="Times New Roman" w:hint="eastAsia"/>
                <w:sz w:val="28"/>
                <w:szCs w:val="28"/>
                <w:rtl/>
                <w:lang w:bidi="ar-TN"/>
              </w:rPr>
              <w:t>والبحرية</w:t>
            </w:r>
          </w:p>
        </w:tc>
        <w:tc>
          <w:tcPr>
            <w:tcW w:w="6946" w:type="dxa"/>
          </w:tcPr>
          <w:p w:rsidR="00591EC8" w:rsidRPr="006950DE" w:rsidRDefault="00AE0365" w:rsidP="00566AF2">
            <w:pPr>
              <w:numPr>
                <w:ilvl w:val="0"/>
                <w:numId w:val="18"/>
              </w:numPr>
              <w:bidi/>
              <w:snapToGrid w:val="0"/>
              <w:ind w:left="224" w:hanging="190"/>
              <w:jc w:val="both"/>
              <w:rPr>
                <w:sz w:val="28"/>
                <w:szCs w:val="28"/>
              </w:rPr>
            </w:pPr>
            <w:r>
              <w:rPr>
                <w:sz w:val="28"/>
                <w:szCs w:val="28"/>
                <w:rtl/>
                <w:lang w:bidi="ar-TN"/>
              </w:rPr>
              <w:t xml:space="preserve">المشاركة في تنفيذ </w:t>
            </w:r>
            <w:r w:rsidRPr="00AE0365">
              <w:rPr>
                <w:sz w:val="28"/>
                <w:szCs w:val="28"/>
                <w:rtl/>
                <w:lang w:bidi="ar-TN"/>
              </w:rPr>
              <w:t xml:space="preserve">مراحل من </w:t>
            </w:r>
            <w:r>
              <w:rPr>
                <w:sz w:val="28"/>
                <w:szCs w:val="28"/>
                <w:rtl/>
                <w:lang w:bidi="ar-TN"/>
              </w:rPr>
              <w:t xml:space="preserve"> </w:t>
            </w:r>
            <w:r w:rsidRPr="00AE0365">
              <w:rPr>
                <w:sz w:val="28"/>
                <w:szCs w:val="28"/>
                <w:rtl/>
                <w:lang w:bidi="ar-TN"/>
              </w:rPr>
              <w:t xml:space="preserve">خطط إدارة </w:t>
            </w:r>
            <w:r>
              <w:rPr>
                <w:sz w:val="28"/>
                <w:szCs w:val="28"/>
                <w:rtl/>
                <w:lang w:bidi="ar-TN"/>
              </w:rPr>
              <w:t>وتهيئة المناطق المحمية.</w:t>
            </w:r>
          </w:p>
          <w:p w:rsidR="00591EC8" w:rsidRPr="006950DE" w:rsidRDefault="00AE0365" w:rsidP="00566AF2">
            <w:pPr>
              <w:numPr>
                <w:ilvl w:val="0"/>
                <w:numId w:val="18"/>
              </w:numPr>
              <w:bidi/>
              <w:snapToGrid w:val="0"/>
              <w:ind w:left="224" w:hanging="190"/>
              <w:jc w:val="both"/>
              <w:rPr>
                <w:sz w:val="28"/>
                <w:szCs w:val="28"/>
              </w:rPr>
            </w:pPr>
            <w:r w:rsidRPr="00AE0365">
              <w:rPr>
                <w:sz w:val="28"/>
                <w:szCs w:val="28"/>
                <w:rtl/>
              </w:rPr>
              <w:t xml:space="preserve">إحياء </w:t>
            </w:r>
            <w:r>
              <w:rPr>
                <w:sz w:val="28"/>
                <w:szCs w:val="28"/>
                <w:rtl/>
              </w:rPr>
              <w:t xml:space="preserve">وتنشيط </w:t>
            </w:r>
            <w:r w:rsidRPr="00AE0365">
              <w:rPr>
                <w:sz w:val="28"/>
                <w:szCs w:val="28"/>
                <w:rtl/>
              </w:rPr>
              <w:t xml:space="preserve">مراكز الاستقبال </w:t>
            </w:r>
            <w:r>
              <w:rPr>
                <w:sz w:val="28"/>
                <w:szCs w:val="28"/>
                <w:rtl/>
              </w:rPr>
              <w:t>داخل المناطق المحمية (استقبال، إحاطة، تقديم البيانات وتوعية وتربية بيئية).</w:t>
            </w:r>
          </w:p>
          <w:p w:rsidR="00591EC8" w:rsidRPr="006950DE" w:rsidRDefault="00AE0365" w:rsidP="00566AF2">
            <w:pPr>
              <w:numPr>
                <w:ilvl w:val="0"/>
                <w:numId w:val="18"/>
              </w:numPr>
              <w:bidi/>
              <w:snapToGrid w:val="0"/>
              <w:ind w:left="224" w:hanging="190"/>
              <w:jc w:val="both"/>
              <w:rPr>
                <w:sz w:val="28"/>
                <w:szCs w:val="28"/>
                <w:rtl/>
              </w:rPr>
            </w:pPr>
            <w:r>
              <w:rPr>
                <w:sz w:val="28"/>
                <w:szCs w:val="28"/>
                <w:rtl/>
              </w:rPr>
              <w:t xml:space="preserve">تطوير </w:t>
            </w:r>
            <w:r w:rsidRPr="00AE0365">
              <w:rPr>
                <w:sz w:val="28"/>
                <w:szCs w:val="28"/>
                <w:rtl/>
              </w:rPr>
              <w:t xml:space="preserve">أنشطة حول مصادر دخل </w:t>
            </w:r>
            <w:r>
              <w:rPr>
                <w:sz w:val="28"/>
                <w:szCs w:val="28"/>
                <w:rtl/>
              </w:rPr>
              <w:t>المجتمعات المحلية والتي تمثل حلولا بديلة تساهم في تخفيف الضغوطات المسلطة على الوسط الطبيعي.</w:t>
            </w:r>
          </w:p>
        </w:tc>
      </w:tr>
      <w:tr w:rsidR="007831D1" w:rsidRPr="006950DE" w:rsidTr="00756DEC">
        <w:tc>
          <w:tcPr>
            <w:tcW w:w="2234" w:type="dxa"/>
            <w:vAlign w:val="center"/>
          </w:tcPr>
          <w:p w:rsidR="00591EC8" w:rsidRPr="006950DE" w:rsidRDefault="00AE0365" w:rsidP="00756DEC">
            <w:pPr>
              <w:pStyle w:val="ps"/>
              <w:bidi/>
              <w:spacing w:before="0"/>
              <w:rPr>
                <w:rFonts w:eastAsia="Times New Roman"/>
                <w:sz w:val="28"/>
                <w:szCs w:val="28"/>
                <w:rtl/>
                <w:lang w:bidi="ar-TN"/>
              </w:rPr>
            </w:pPr>
            <w:r>
              <w:rPr>
                <w:rFonts w:eastAsia="Times New Roman" w:hint="eastAsia"/>
                <w:sz w:val="28"/>
                <w:szCs w:val="28"/>
                <w:rtl/>
                <w:lang w:bidi="ar-TN"/>
              </w:rPr>
              <w:t>الأنواع</w:t>
            </w:r>
            <w:r>
              <w:rPr>
                <w:rFonts w:eastAsia="Times New Roman"/>
                <w:sz w:val="28"/>
                <w:szCs w:val="28"/>
                <w:rtl/>
                <w:lang w:bidi="ar-TN"/>
              </w:rPr>
              <w:t xml:space="preserve"> البرية المستوطنة والمهددة</w:t>
            </w:r>
          </w:p>
        </w:tc>
        <w:tc>
          <w:tcPr>
            <w:tcW w:w="6946" w:type="dxa"/>
          </w:tcPr>
          <w:p w:rsidR="00591EC8" w:rsidRPr="006950DE" w:rsidRDefault="00AE0365" w:rsidP="00566AF2">
            <w:pPr>
              <w:pStyle w:val="ps"/>
              <w:numPr>
                <w:ilvl w:val="0"/>
                <w:numId w:val="18"/>
              </w:numPr>
              <w:bidi/>
              <w:spacing w:before="0"/>
              <w:ind w:left="224" w:hanging="190"/>
              <w:rPr>
                <w:rFonts w:eastAsia="Times New Roman"/>
                <w:sz w:val="28"/>
                <w:szCs w:val="28"/>
                <w:lang w:bidi="ar-TN"/>
              </w:rPr>
            </w:pPr>
            <w:r w:rsidRPr="00AE0365">
              <w:rPr>
                <w:rFonts w:eastAsia="Times New Roman" w:hint="eastAsia"/>
                <w:sz w:val="28"/>
                <w:szCs w:val="28"/>
                <w:rtl/>
                <w:lang w:bidi="ar-TN"/>
              </w:rPr>
              <w:t>متابعة</w:t>
            </w:r>
            <w:r w:rsidRPr="00AE0365">
              <w:rPr>
                <w:rFonts w:eastAsia="Times New Roman"/>
                <w:sz w:val="28"/>
                <w:szCs w:val="28"/>
                <w:rtl/>
                <w:lang w:bidi="ar-TN"/>
              </w:rPr>
              <w:t xml:space="preserve"> </w:t>
            </w:r>
            <w:r>
              <w:rPr>
                <w:rFonts w:eastAsia="Times New Roman" w:hint="eastAsia"/>
                <w:sz w:val="28"/>
                <w:szCs w:val="28"/>
                <w:rtl/>
                <w:lang w:bidi="ar-TN"/>
              </w:rPr>
              <w:t>تنفيذ</w:t>
            </w:r>
            <w:r>
              <w:rPr>
                <w:rFonts w:eastAsia="Times New Roman"/>
                <w:sz w:val="28"/>
                <w:szCs w:val="28"/>
                <w:rtl/>
                <w:lang w:bidi="ar-TN"/>
              </w:rPr>
              <w:t xml:space="preserve"> </w:t>
            </w:r>
            <w:r>
              <w:rPr>
                <w:rFonts w:eastAsia="Times New Roman" w:hint="eastAsia"/>
                <w:sz w:val="28"/>
                <w:szCs w:val="28"/>
                <w:rtl/>
                <w:lang w:bidi="ar-TN"/>
              </w:rPr>
              <w:t>الاستراتيجية</w:t>
            </w:r>
            <w:r>
              <w:rPr>
                <w:rFonts w:eastAsia="Times New Roman"/>
                <w:sz w:val="28"/>
                <w:szCs w:val="28"/>
                <w:rtl/>
                <w:lang w:bidi="ar-TN"/>
              </w:rPr>
              <w:t xml:space="preserve"> </w:t>
            </w:r>
            <w:r>
              <w:rPr>
                <w:rFonts w:eastAsia="Times New Roman" w:hint="eastAsia"/>
                <w:sz w:val="28"/>
                <w:szCs w:val="28"/>
                <w:rtl/>
                <w:lang w:bidi="ar-TN"/>
              </w:rPr>
              <w:t>الوطنية</w:t>
            </w:r>
            <w:r>
              <w:rPr>
                <w:rFonts w:eastAsia="Times New Roman"/>
                <w:sz w:val="28"/>
                <w:szCs w:val="28"/>
                <w:rtl/>
                <w:lang w:bidi="ar-TN"/>
              </w:rPr>
              <w:t xml:space="preserve"> </w:t>
            </w:r>
            <w:r>
              <w:rPr>
                <w:rFonts w:eastAsia="Times New Roman" w:hint="eastAsia"/>
                <w:sz w:val="28"/>
                <w:szCs w:val="28"/>
                <w:rtl/>
                <w:lang w:bidi="ar-TN"/>
              </w:rPr>
              <w:t>للمحافظة</w:t>
            </w:r>
            <w:r>
              <w:rPr>
                <w:rFonts w:eastAsia="Times New Roman"/>
                <w:sz w:val="28"/>
                <w:szCs w:val="28"/>
                <w:rtl/>
                <w:lang w:bidi="ar-TN"/>
              </w:rPr>
              <w:t xml:space="preserve"> </w:t>
            </w:r>
            <w:r>
              <w:rPr>
                <w:rFonts w:eastAsia="Times New Roman" w:hint="eastAsia"/>
                <w:sz w:val="28"/>
                <w:szCs w:val="28"/>
                <w:rtl/>
                <w:lang w:bidi="ar-TN"/>
              </w:rPr>
              <w:t>على</w:t>
            </w:r>
            <w:r>
              <w:rPr>
                <w:rFonts w:eastAsia="Times New Roman"/>
                <w:sz w:val="28"/>
                <w:szCs w:val="28"/>
                <w:rtl/>
                <w:lang w:bidi="ar-TN"/>
              </w:rPr>
              <w:t xml:space="preserve"> </w:t>
            </w:r>
            <w:r>
              <w:rPr>
                <w:rFonts w:eastAsia="Times New Roman" w:hint="eastAsia"/>
                <w:sz w:val="28"/>
                <w:szCs w:val="28"/>
                <w:rtl/>
                <w:lang w:bidi="ar-TN"/>
              </w:rPr>
              <w:t>الأنواع</w:t>
            </w:r>
            <w:r>
              <w:rPr>
                <w:rFonts w:eastAsia="Times New Roman"/>
                <w:sz w:val="28"/>
                <w:szCs w:val="28"/>
                <w:rtl/>
                <w:lang w:bidi="ar-TN"/>
              </w:rPr>
              <w:t xml:space="preserve"> </w:t>
            </w:r>
            <w:r>
              <w:rPr>
                <w:rFonts w:eastAsia="Times New Roman" w:hint="eastAsia"/>
                <w:sz w:val="28"/>
                <w:szCs w:val="28"/>
                <w:rtl/>
                <w:lang w:bidi="ar-TN"/>
              </w:rPr>
              <w:t>المهددة</w:t>
            </w:r>
            <w:r>
              <w:rPr>
                <w:rFonts w:eastAsia="Times New Roman"/>
                <w:sz w:val="28"/>
                <w:szCs w:val="28"/>
                <w:rtl/>
                <w:lang w:bidi="ar-TN"/>
              </w:rPr>
              <w:t>.</w:t>
            </w:r>
          </w:p>
          <w:p w:rsidR="00591EC8" w:rsidRPr="006950DE" w:rsidRDefault="00AE0365" w:rsidP="000D3422">
            <w:pPr>
              <w:pStyle w:val="ps"/>
              <w:numPr>
                <w:ilvl w:val="0"/>
                <w:numId w:val="18"/>
              </w:numPr>
              <w:bidi/>
              <w:spacing w:before="0"/>
              <w:ind w:left="224" w:hanging="190"/>
              <w:rPr>
                <w:rFonts w:eastAsia="Times New Roman"/>
                <w:sz w:val="28"/>
                <w:szCs w:val="28"/>
                <w:lang w:bidi="ar-TN"/>
              </w:rPr>
            </w:pPr>
            <w:r>
              <w:rPr>
                <w:rFonts w:eastAsia="Times New Roman" w:hint="eastAsia"/>
                <w:sz w:val="28"/>
                <w:szCs w:val="28"/>
                <w:rtl/>
                <w:lang w:bidi="ar-TN"/>
              </w:rPr>
              <w:t>توعية</w:t>
            </w:r>
            <w:r>
              <w:rPr>
                <w:rFonts w:eastAsia="Times New Roman"/>
                <w:sz w:val="28"/>
                <w:szCs w:val="28"/>
                <w:rtl/>
                <w:lang w:bidi="ar-TN"/>
              </w:rPr>
              <w:t xml:space="preserve"> </w:t>
            </w:r>
            <w:r>
              <w:rPr>
                <w:rFonts w:eastAsia="Times New Roman" w:hint="eastAsia"/>
                <w:sz w:val="28"/>
                <w:szCs w:val="28"/>
                <w:rtl/>
                <w:lang w:bidi="ar-TN"/>
              </w:rPr>
              <w:t>المجتمعات</w:t>
            </w:r>
            <w:r>
              <w:rPr>
                <w:rFonts w:eastAsia="Times New Roman"/>
                <w:sz w:val="28"/>
                <w:szCs w:val="28"/>
                <w:rtl/>
                <w:lang w:bidi="ar-TN"/>
              </w:rPr>
              <w:t xml:space="preserve"> </w:t>
            </w:r>
            <w:r>
              <w:rPr>
                <w:rFonts w:eastAsia="Times New Roman" w:hint="eastAsia"/>
                <w:sz w:val="28"/>
                <w:szCs w:val="28"/>
                <w:rtl/>
                <w:lang w:bidi="ar-TN"/>
              </w:rPr>
              <w:t>المحلية</w:t>
            </w:r>
            <w:r>
              <w:rPr>
                <w:rFonts w:eastAsia="Times New Roman"/>
                <w:sz w:val="28"/>
                <w:szCs w:val="28"/>
                <w:rtl/>
                <w:lang w:bidi="ar-TN"/>
              </w:rPr>
              <w:t xml:space="preserve"> </w:t>
            </w:r>
            <w:r>
              <w:rPr>
                <w:rFonts w:eastAsia="Times New Roman" w:hint="eastAsia"/>
                <w:sz w:val="28"/>
                <w:szCs w:val="28"/>
                <w:rtl/>
                <w:lang w:bidi="ar-TN"/>
              </w:rPr>
              <w:t>في</w:t>
            </w:r>
            <w:r>
              <w:rPr>
                <w:rFonts w:eastAsia="Times New Roman"/>
                <w:sz w:val="28"/>
                <w:szCs w:val="28"/>
                <w:rtl/>
                <w:lang w:bidi="ar-TN"/>
              </w:rPr>
              <w:t xml:space="preserve"> </w:t>
            </w:r>
            <w:r>
              <w:rPr>
                <w:rFonts w:eastAsia="Times New Roman" w:hint="eastAsia"/>
                <w:sz w:val="28"/>
                <w:szCs w:val="28"/>
                <w:rtl/>
                <w:lang w:bidi="ar-TN"/>
              </w:rPr>
              <w:t>مجال</w:t>
            </w:r>
            <w:r>
              <w:rPr>
                <w:rFonts w:eastAsia="Times New Roman"/>
                <w:sz w:val="28"/>
                <w:szCs w:val="28"/>
                <w:rtl/>
                <w:lang w:bidi="ar-TN"/>
              </w:rPr>
              <w:t xml:space="preserve"> </w:t>
            </w:r>
            <w:r>
              <w:rPr>
                <w:rFonts w:eastAsia="Times New Roman" w:hint="eastAsia"/>
                <w:sz w:val="28"/>
                <w:szCs w:val="28"/>
                <w:rtl/>
                <w:lang w:bidi="ar-TN"/>
              </w:rPr>
              <w:t>الاستخدام</w:t>
            </w:r>
            <w:r>
              <w:rPr>
                <w:rFonts w:eastAsia="Times New Roman"/>
                <w:sz w:val="28"/>
                <w:szCs w:val="28"/>
                <w:rtl/>
                <w:lang w:bidi="ar-TN"/>
              </w:rPr>
              <w:t xml:space="preserve"> </w:t>
            </w:r>
            <w:r>
              <w:rPr>
                <w:rFonts w:eastAsia="Times New Roman" w:hint="eastAsia"/>
                <w:sz w:val="28"/>
                <w:szCs w:val="28"/>
                <w:rtl/>
                <w:lang w:bidi="ar-TN"/>
              </w:rPr>
              <w:t>الرشيد</w:t>
            </w:r>
            <w:r>
              <w:rPr>
                <w:rFonts w:eastAsia="Times New Roman"/>
                <w:sz w:val="28"/>
                <w:szCs w:val="28"/>
                <w:rtl/>
                <w:lang w:bidi="ar-TN"/>
              </w:rPr>
              <w:t xml:space="preserve"> </w:t>
            </w:r>
            <w:r>
              <w:rPr>
                <w:rFonts w:eastAsia="Times New Roman" w:hint="eastAsia"/>
                <w:sz w:val="28"/>
                <w:szCs w:val="28"/>
                <w:rtl/>
                <w:lang w:bidi="ar-TN"/>
              </w:rPr>
              <w:t>للأنواع</w:t>
            </w:r>
          </w:p>
          <w:p w:rsidR="00591EC8" w:rsidRPr="006950DE" w:rsidRDefault="00AE0365" w:rsidP="000D3422">
            <w:pPr>
              <w:pStyle w:val="ps"/>
              <w:numPr>
                <w:ilvl w:val="0"/>
                <w:numId w:val="18"/>
              </w:numPr>
              <w:bidi/>
              <w:spacing w:before="0"/>
              <w:ind w:left="224" w:hanging="190"/>
              <w:rPr>
                <w:rFonts w:eastAsia="Times New Roman"/>
                <w:sz w:val="28"/>
                <w:szCs w:val="28"/>
                <w:rtl/>
                <w:lang w:bidi="ar-TN"/>
              </w:rPr>
            </w:pPr>
            <w:r>
              <w:rPr>
                <w:rFonts w:eastAsia="Times New Roman" w:hint="eastAsia"/>
                <w:sz w:val="28"/>
                <w:szCs w:val="28"/>
                <w:rtl/>
                <w:lang w:bidi="ar-TN"/>
              </w:rPr>
              <w:t>حماية</w:t>
            </w:r>
            <w:r>
              <w:rPr>
                <w:rFonts w:eastAsia="Times New Roman"/>
                <w:sz w:val="28"/>
                <w:szCs w:val="28"/>
                <w:rtl/>
                <w:lang w:bidi="ar-TN"/>
              </w:rPr>
              <w:t xml:space="preserve"> </w:t>
            </w:r>
            <w:r>
              <w:rPr>
                <w:rFonts w:eastAsia="Times New Roman" w:hint="eastAsia"/>
                <w:sz w:val="28"/>
                <w:szCs w:val="28"/>
                <w:rtl/>
                <w:lang w:bidi="ar-TN"/>
              </w:rPr>
              <w:t>الأنواع</w:t>
            </w:r>
            <w:r>
              <w:rPr>
                <w:rFonts w:eastAsia="Times New Roman"/>
                <w:sz w:val="28"/>
                <w:szCs w:val="28"/>
                <w:rtl/>
                <w:lang w:bidi="ar-TN"/>
              </w:rPr>
              <w:t xml:space="preserve"> </w:t>
            </w:r>
            <w:r>
              <w:rPr>
                <w:rFonts w:eastAsia="Times New Roman" w:hint="eastAsia"/>
                <w:sz w:val="28"/>
                <w:szCs w:val="28"/>
                <w:rtl/>
                <w:lang w:bidi="ar-TN"/>
              </w:rPr>
              <w:t>ذات</w:t>
            </w:r>
            <w:r>
              <w:rPr>
                <w:rFonts w:eastAsia="Times New Roman"/>
                <w:sz w:val="28"/>
                <w:szCs w:val="28"/>
                <w:rtl/>
                <w:lang w:bidi="ar-TN"/>
              </w:rPr>
              <w:t xml:space="preserve"> </w:t>
            </w:r>
            <w:r>
              <w:rPr>
                <w:rFonts w:eastAsia="Times New Roman" w:hint="eastAsia"/>
                <w:sz w:val="28"/>
                <w:szCs w:val="28"/>
                <w:rtl/>
                <w:lang w:bidi="ar-TN"/>
              </w:rPr>
              <w:t>الاستخدامات</w:t>
            </w:r>
            <w:r>
              <w:rPr>
                <w:rFonts w:eastAsia="Times New Roman"/>
                <w:sz w:val="28"/>
                <w:szCs w:val="28"/>
                <w:rtl/>
                <w:lang w:bidi="ar-TN"/>
              </w:rPr>
              <w:t xml:space="preserve"> </w:t>
            </w:r>
            <w:r>
              <w:rPr>
                <w:rFonts w:eastAsia="Times New Roman" w:hint="eastAsia"/>
                <w:sz w:val="28"/>
                <w:szCs w:val="28"/>
                <w:rtl/>
                <w:lang w:bidi="ar-TN"/>
              </w:rPr>
              <w:t>الطبية</w:t>
            </w:r>
            <w:r>
              <w:rPr>
                <w:rFonts w:eastAsia="Times New Roman"/>
                <w:sz w:val="28"/>
                <w:szCs w:val="28"/>
                <w:rtl/>
                <w:lang w:bidi="ar-TN"/>
              </w:rPr>
              <w:t>.</w:t>
            </w:r>
          </w:p>
        </w:tc>
      </w:tr>
      <w:tr w:rsidR="007831D1" w:rsidRPr="006950DE" w:rsidTr="00756DEC">
        <w:tc>
          <w:tcPr>
            <w:tcW w:w="2234" w:type="dxa"/>
            <w:vAlign w:val="center"/>
          </w:tcPr>
          <w:p w:rsidR="00591EC8" w:rsidRPr="006950DE" w:rsidRDefault="00AE0365" w:rsidP="00566AF2">
            <w:pPr>
              <w:pStyle w:val="ps"/>
              <w:bidi/>
              <w:spacing w:before="0"/>
              <w:rPr>
                <w:rFonts w:eastAsia="Times New Roman"/>
                <w:sz w:val="28"/>
                <w:szCs w:val="28"/>
                <w:rtl/>
                <w:lang w:bidi="ar-TN"/>
              </w:rPr>
            </w:pPr>
            <w:r>
              <w:rPr>
                <w:rFonts w:eastAsia="Times New Roman" w:hint="eastAsia"/>
                <w:sz w:val="28"/>
                <w:szCs w:val="28"/>
                <w:rtl/>
                <w:lang w:bidi="ar-TN"/>
              </w:rPr>
              <w:t>المراقبة</w:t>
            </w:r>
            <w:r>
              <w:rPr>
                <w:rFonts w:eastAsia="Times New Roman"/>
                <w:sz w:val="28"/>
                <w:szCs w:val="28"/>
                <w:rtl/>
                <w:lang w:bidi="ar-TN"/>
              </w:rPr>
              <w:t xml:space="preserve"> </w:t>
            </w:r>
            <w:r>
              <w:rPr>
                <w:rFonts w:eastAsia="Times New Roman" w:hint="eastAsia"/>
                <w:sz w:val="28"/>
                <w:szCs w:val="28"/>
                <w:rtl/>
                <w:lang w:bidi="ar-TN"/>
              </w:rPr>
              <w:t>البيئية</w:t>
            </w:r>
            <w:r>
              <w:rPr>
                <w:rFonts w:eastAsia="Times New Roman"/>
                <w:sz w:val="28"/>
                <w:szCs w:val="28"/>
                <w:rtl/>
                <w:lang w:bidi="ar-TN"/>
              </w:rPr>
              <w:t xml:space="preserve"> (متابعة)</w:t>
            </w:r>
          </w:p>
        </w:tc>
        <w:tc>
          <w:tcPr>
            <w:tcW w:w="6946" w:type="dxa"/>
          </w:tcPr>
          <w:p w:rsidR="00591EC8" w:rsidRPr="006950DE" w:rsidRDefault="00AE0365" w:rsidP="00566AF2">
            <w:pPr>
              <w:pStyle w:val="ps"/>
              <w:numPr>
                <w:ilvl w:val="0"/>
                <w:numId w:val="18"/>
              </w:numPr>
              <w:bidi/>
              <w:spacing w:before="0"/>
              <w:ind w:left="224" w:hanging="190"/>
              <w:rPr>
                <w:rFonts w:eastAsia="Times New Roman"/>
                <w:sz w:val="28"/>
                <w:szCs w:val="28"/>
                <w:rtl/>
                <w:lang w:bidi="ar-TN"/>
              </w:rPr>
            </w:pPr>
            <w:r w:rsidRPr="00AE0365">
              <w:rPr>
                <w:rFonts w:eastAsia="Times New Roman" w:hint="eastAsia"/>
                <w:sz w:val="28"/>
                <w:szCs w:val="28"/>
                <w:rtl/>
                <w:lang w:bidi="ar-TN"/>
              </w:rPr>
              <w:t>مراقبة</w:t>
            </w:r>
            <w:r w:rsidRPr="00AE0365">
              <w:rPr>
                <w:rFonts w:eastAsia="Times New Roman"/>
                <w:sz w:val="28"/>
                <w:szCs w:val="28"/>
                <w:rtl/>
                <w:lang w:bidi="ar-TN"/>
              </w:rPr>
              <w:t xml:space="preserve"> </w:t>
            </w:r>
            <w:r w:rsidRPr="00AE0365">
              <w:rPr>
                <w:rFonts w:eastAsia="Times New Roman" w:hint="eastAsia"/>
                <w:sz w:val="28"/>
                <w:szCs w:val="28"/>
                <w:rtl/>
                <w:lang w:bidi="ar-TN"/>
              </w:rPr>
              <w:t>ومتابعة</w:t>
            </w:r>
            <w:r w:rsidRPr="00AE0365">
              <w:rPr>
                <w:rFonts w:eastAsia="Times New Roman"/>
                <w:sz w:val="28"/>
                <w:szCs w:val="28"/>
                <w:rtl/>
                <w:lang w:bidi="ar-TN"/>
              </w:rPr>
              <w:t xml:space="preserve"> وضعية </w:t>
            </w:r>
            <w:r>
              <w:rPr>
                <w:rFonts w:eastAsia="Times New Roman" w:hint="eastAsia"/>
                <w:sz w:val="28"/>
                <w:szCs w:val="28"/>
                <w:rtl/>
                <w:lang w:bidi="ar-TN"/>
              </w:rPr>
              <w:t>المنظومات</w:t>
            </w:r>
            <w:r>
              <w:rPr>
                <w:rFonts w:eastAsia="Times New Roman"/>
                <w:sz w:val="28"/>
                <w:szCs w:val="28"/>
                <w:rtl/>
                <w:lang w:bidi="ar-TN"/>
              </w:rPr>
              <w:t xml:space="preserve"> </w:t>
            </w:r>
            <w:r>
              <w:rPr>
                <w:rFonts w:eastAsia="Times New Roman" w:hint="eastAsia"/>
                <w:sz w:val="28"/>
                <w:szCs w:val="28"/>
                <w:rtl/>
                <w:lang w:bidi="ar-TN"/>
              </w:rPr>
              <w:t>البيئية</w:t>
            </w:r>
            <w:r>
              <w:rPr>
                <w:rFonts w:eastAsia="Times New Roman"/>
                <w:sz w:val="28"/>
                <w:szCs w:val="28"/>
                <w:rtl/>
                <w:lang w:bidi="ar-TN"/>
              </w:rPr>
              <w:t xml:space="preserve"> والأنواع .</w:t>
            </w:r>
          </w:p>
          <w:p w:rsidR="00591EC8" w:rsidRPr="006950DE" w:rsidRDefault="00AE0365" w:rsidP="00566AF2">
            <w:pPr>
              <w:pStyle w:val="ps"/>
              <w:numPr>
                <w:ilvl w:val="0"/>
                <w:numId w:val="18"/>
              </w:numPr>
              <w:bidi/>
              <w:spacing w:before="0"/>
              <w:ind w:left="224" w:hanging="190"/>
              <w:rPr>
                <w:rFonts w:eastAsia="Times New Roman"/>
                <w:sz w:val="28"/>
                <w:szCs w:val="28"/>
                <w:rtl/>
                <w:lang w:bidi="ar-TN"/>
              </w:rPr>
            </w:pPr>
            <w:r>
              <w:rPr>
                <w:rFonts w:eastAsia="Times New Roman" w:hint="eastAsia"/>
                <w:sz w:val="28"/>
                <w:szCs w:val="28"/>
                <w:rtl/>
                <w:lang w:bidi="ar-TN"/>
              </w:rPr>
              <w:t>إحصاء</w:t>
            </w:r>
            <w:r>
              <w:rPr>
                <w:rFonts w:eastAsia="Times New Roman"/>
                <w:sz w:val="28"/>
                <w:szCs w:val="28"/>
                <w:rtl/>
                <w:lang w:bidi="ar-TN"/>
              </w:rPr>
              <w:t xml:space="preserve"> ومتابعة الأنواع لفائدة </w:t>
            </w:r>
            <w:r>
              <w:rPr>
                <w:rFonts w:eastAsia="Times New Roman" w:hint="eastAsia"/>
                <w:sz w:val="28"/>
                <w:szCs w:val="28"/>
                <w:rtl/>
                <w:lang w:bidi="ar-TN"/>
              </w:rPr>
              <w:t>المؤسسات</w:t>
            </w:r>
            <w:r>
              <w:rPr>
                <w:rFonts w:eastAsia="Times New Roman"/>
                <w:sz w:val="28"/>
                <w:szCs w:val="28"/>
                <w:rtl/>
                <w:lang w:bidi="ar-TN"/>
              </w:rPr>
              <w:t xml:space="preserve"> </w:t>
            </w:r>
            <w:r>
              <w:rPr>
                <w:rFonts w:eastAsia="Times New Roman" w:hint="eastAsia"/>
                <w:sz w:val="28"/>
                <w:szCs w:val="28"/>
                <w:rtl/>
                <w:lang w:bidi="ar-TN"/>
              </w:rPr>
              <w:t>الحكومية</w:t>
            </w:r>
            <w:r>
              <w:rPr>
                <w:rFonts w:eastAsia="Times New Roman"/>
                <w:sz w:val="28"/>
                <w:szCs w:val="28"/>
                <w:rtl/>
                <w:lang w:bidi="ar-TN"/>
              </w:rPr>
              <w:t>.</w:t>
            </w:r>
          </w:p>
        </w:tc>
      </w:tr>
      <w:tr w:rsidR="007831D1" w:rsidRPr="006950DE" w:rsidTr="00756DEC">
        <w:tc>
          <w:tcPr>
            <w:tcW w:w="2234" w:type="dxa"/>
            <w:vAlign w:val="center"/>
          </w:tcPr>
          <w:p w:rsidR="00591EC8" w:rsidRPr="006950DE" w:rsidRDefault="00AE0365" w:rsidP="00566AF2">
            <w:pPr>
              <w:pStyle w:val="ps"/>
              <w:bidi/>
              <w:spacing w:before="0"/>
              <w:rPr>
                <w:rFonts w:eastAsia="Times New Roman"/>
                <w:sz w:val="28"/>
                <w:szCs w:val="28"/>
                <w:rtl/>
                <w:lang w:bidi="ar-TN"/>
              </w:rPr>
            </w:pPr>
            <w:r>
              <w:rPr>
                <w:rFonts w:eastAsia="Times New Roman" w:hint="eastAsia"/>
                <w:sz w:val="28"/>
                <w:szCs w:val="28"/>
                <w:rtl/>
                <w:lang w:bidi="ar-TN"/>
              </w:rPr>
              <w:t>السياحة</w:t>
            </w:r>
            <w:r>
              <w:rPr>
                <w:rFonts w:eastAsia="Times New Roman"/>
                <w:sz w:val="28"/>
                <w:szCs w:val="28"/>
                <w:rtl/>
                <w:lang w:bidi="ar-TN"/>
              </w:rPr>
              <w:t xml:space="preserve"> </w:t>
            </w:r>
            <w:r>
              <w:rPr>
                <w:rFonts w:eastAsia="Times New Roman" w:hint="eastAsia"/>
                <w:sz w:val="28"/>
                <w:szCs w:val="28"/>
                <w:rtl/>
                <w:lang w:bidi="ar-TN"/>
              </w:rPr>
              <w:t>البيئية</w:t>
            </w:r>
          </w:p>
        </w:tc>
        <w:tc>
          <w:tcPr>
            <w:tcW w:w="6946" w:type="dxa"/>
          </w:tcPr>
          <w:p w:rsidR="00591EC8" w:rsidRPr="006950DE" w:rsidRDefault="00AE0365" w:rsidP="000D3422">
            <w:pPr>
              <w:pStyle w:val="ps"/>
              <w:numPr>
                <w:ilvl w:val="0"/>
                <w:numId w:val="18"/>
              </w:numPr>
              <w:bidi/>
              <w:spacing w:before="0"/>
              <w:ind w:left="224" w:hanging="190"/>
              <w:rPr>
                <w:rFonts w:eastAsia="Times New Roman"/>
                <w:sz w:val="28"/>
                <w:szCs w:val="28"/>
                <w:lang w:bidi="ar-TN"/>
              </w:rPr>
            </w:pPr>
            <w:r>
              <w:rPr>
                <w:rFonts w:eastAsia="Times New Roman" w:hint="eastAsia"/>
                <w:sz w:val="28"/>
                <w:szCs w:val="28"/>
                <w:rtl/>
                <w:lang w:bidi="ar-TN"/>
              </w:rPr>
              <w:t>إعادة</w:t>
            </w:r>
            <w:r>
              <w:rPr>
                <w:rFonts w:eastAsia="Times New Roman"/>
                <w:sz w:val="28"/>
                <w:szCs w:val="28"/>
                <w:rtl/>
                <w:lang w:bidi="ar-TN"/>
              </w:rPr>
              <w:t xml:space="preserve"> إحياء </w:t>
            </w:r>
            <w:r>
              <w:rPr>
                <w:rFonts w:eastAsia="Times New Roman" w:hint="eastAsia"/>
                <w:sz w:val="28"/>
                <w:szCs w:val="28"/>
                <w:rtl/>
                <w:lang w:bidi="ar-TN"/>
              </w:rPr>
              <w:t>المعارف</w:t>
            </w:r>
            <w:r>
              <w:rPr>
                <w:rFonts w:eastAsia="Times New Roman"/>
                <w:sz w:val="28"/>
                <w:szCs w:val="28"/>
                <w:rtl/>
                <w:lang w:bidi="ar-TN"/>
              </w:rPr>
              <w:t xml:space="preserve"> </w:t>
            </w:r>
            <w:r>
              <w:rPr>
                <w:rFonts w:eastAsia="Times New Roman" w:hint="eastAsia"/>
                <w:sz w:val="28"/>
                <w:szCs w:val="28"/>
                <w:rtl/>
                <w:lang w:bidi="ar-TN"/>
              </w:rPr>
              <w:t>التقليدية</w:t>
            </w:r>
            <w:r>
              <w:rPr>
                <w:rFonts w:eastAsia="Times New Roman"/>
                <w:sz w:val="28"/>
                <w:szCs w:val="28"/>
                <w:rtl/>
                <w:lang w:bidi="ar-TN"/>
              </w:rPr>
              <w:t xml:space="preserve"> </w:t>
            </w:r>
            <w:r>
              <w:rPr>
                <w:rFonts w:eastAsia="Times New Roman" w:hint="eastAsia"/>
                <w:sz w:val="28"/>
                <w:szCs w:val="28"/>
                <w:rtl/>
                <w:lang w:bidi="ar-TN"/>
              </w:rPr>
              <w:t>الريفية</w:t>
            </w:r>
            <w:r>
              <w:rPr>
                <w:rFonts w:eastAsia="Times New Roman"/>
                <w:sz w:val="28"/>
                <w:szCs w:val="28"/>
                <w:rtl/>
                <w:lang w:bidi="ar-TN"/>
              </w:rPr>
              <w:t xml:space="preserve"> (صناعات </w:t>
            </w:r>
            <w:r>
              <w:rPr>
                <w:rFonts w:eastAsia="Times New Roman" w:hint="eastAsia"/>
                <w:sz w:val="28"/>
                <w:szCs w:val="28"/>
                <w:rtl/>
                <w:lang w:bidi="ar-TN"/>
              </w:rPr>
              <w:t>تقليدية،</w:t>
            </w:r>
            <w:r>
              <w:rPr>
                <w:rFonts w:eastAsia="Times New Roman"/>
                <w:sz w:val="28"/>
                <w:szCs w:val="28"/>
                <w:rtl/>
                <w:lang w:bidi="ar-TN"/>
              </w:rPr>
              <w:t xml:space="preserve"> </w:t>
            </w:r>
            <w:r>
              <w:rPr>
                <w:rFonts w:eastAsia="Times New Roman" w:hint="eastAsia"/>
                <w:sz w:val="28"/>
                <w:szCs w:val="28"/>
                <w:rtl/>
                <w:lang w:bidi="ar-TN"/>
              </w:rPr>
              <w:t>أكلات،</w:t>
            </w:r>
            <w:r>
              <w:rPr>
                <w:rFonts w:eastAsia="Times New Roman"/>
                <w:sz w:val="28"/>
                <w:szCs w:val="28"/>
                <w:rtl/>
                <w:lang w:bidi="ar-TN"/>
              </w:rPr>
              <w:t xml:space="preserve"> </w:t>
            </w:r>
            <w:r>
              <w:rPr>
                <w:rFonts w:eastAsia="Times New Roman" w:hint="eastAsia"/>
                <w:sz w:val="28"/>
                <w:szCs w:val="28"/>
                <w:rtl/>
                <w:lang w:bidi="ar-TN"/>
              </w:rPr>
              <w:t>وغيرها</w:t>
            </w:r>
            <w:r>
              <w:rPr>
                <w:rFonts w:eastAsia="Times New Roman"/>
                <w:sz w:val="28"/>
                <w:szCs w:val="28"/>
                <w:rtl/>
                <w:lang w:bidi="ar-TN"/>
              </w:rPr>
              <w:t>)</w:t>
            </w:r>
          </w:p>
          <w:p w:rsidR="00591EC8" w:rsidRPr="006950DE" w:rsidRDefault="00AE0365" w:rsidP="00566AF2">
            <w:pPr>
              <w:pStyle w:val="ps"/>
              <w:numPr>
                <w:ilvl w:val="0"/>
                <w:numId w:val="18"/>
              </w:numPr>
              <w:bidi/>
              <w:spacing w:before="0"/>
              <w:ind w:left="224" w:hanging="190"/>
              <w:rPr>
                <w:rFonts w:eastAsia="Times New Roman"/>
                <w:sz w:val="28"/>
                <w:szCs w:val="28"/>
                <w:rtl/>
                <w:lang w:bidi="ar-TN"/>
              </w:rPr>
            </w:pPr>
            <w:r>
              <w:rPr>
                <w:rFonts w:eastAsia="Times New Roman" w:hint="eastAsia"/>
                <w:sz w:val="28"/>
                <w:szCs w:val="28"/>
                <w:rtl/>
                <w:lang w:bidi="ar-TN"/>
              </w:rPr>
              <w:t>استخدام</w:t>
            </w:r>
            <w:r>
              <w:rPr>
                <w:rFonts w:eastAsia="Times New Roman"/>
                <w:sz w:val="28"/>
                <w:szCs w:val="28"/>
                <w:rtl/>
                <w:lang w:bidi="ar-TN"/>
              </w:rPr>
              <w:t xml:space="preserve"> </w:t>
            </w:r>
            <w:r>
              <w:rPr>
                <w:rFonts w:eastAsia="Times New Roman" w:hint="eastAsia"/>
                <w:sz w:val="28"/>
                <w:szCs w:val="28"/>
                <w:rtl/>
                <w:lang w:bidi="ar-TN"/>
              </w:rPr>
              <w:t>مراكز</w:t>
            </w:r>
            <w:r>
              <w:rPr>
                <w:rFonts w:eastAsia="Times New Roman"/>
                <w:sz w:val="28"/>
                <w:szCs w:val="28"/>
                <w:rtl/>
                <w:lang w:bidi="ar-TN"/>
              </w:rPr>
              <w:t xml:space="preserve"> </w:t>
            </w:r>
            <w:r>
              <w:rPr>
                <w:rFonts w:eastAsia="Times New Roman" w:hint="eastAsia"/>
                <w:sz w:val="28"/>
                <w:szCs w:val="28"/>
                <w:rtl/>
                <w:lang w:bidi="ar-TN"/>
              </w:rPr>
              <w:t>الاستقبال</w:t>
            </w:r>
            <w:r>
              <w:rPr>
                <w:rFonts w:eastAsia="Times New Roman"/>
                <w:sz w:val="28"/>
                <w:szCs w:val="28"/>
                <w:rtl/>
                <w:lang w:bidi="ar-TN"/>
              </w:rPr>
              <w:t xml:space="preserve"> </w:t>
            </w:r>
            <w:r>
              <w:rPr>
                <w:rFonts w:eastAsia="Times New Roman" w:hint="eastAsia"/>
                <w:sz w:val="28"/>
                <w:szCs w:val="28"/>
                <w:rtl/>
                <w:lang w:bidi="ar-TN"/>
              </w:rPr>
              <w:t>ومسالك</w:t>
            </w:r>
            <w:r>
              <w:rPr>
                <w:rFonts w:eastAsia="Times New Roman"/>
                <w:sz w:val="28"/>
                <w:szCs w:val="28"/>
                <w:rtl/>
                <w:lang w:bidi="ar-TN"/>
              </w:rPr>
              <w:t xml:space="preserve"> السياحة </w:t>
            </w:r>
            <w:r>
              <w:rPr>
                <w:rFonts w:eastAsia="Times New Roman" w:hint="eastAsia"/>
                <w:sz w:val="28"/>
                <w:szCs w:val="28"/>
                <w:rtl/>
                <w:lang w:bidi="ar-TN"/>
              </w:rPr>
              <w:t>البيئية</w:t>
            </w:r>
            <w:r>
              <w:rPr>
                <w:rFonts w:eastAsia="Times New Roman"/>
                <w:sz w:val="28"/>
                <w:szCs w:val="28"/>
                <w:rtl/>
                <w:lang w:bidi="ar-TN"/>
              </w:rPr>
              <w:t>.</w:t>
            </w:r>
          </w:p>
        </w:tc>
      </w:tr>
      <w:tr w:rsidR="007831D1" w:rsidRPr="006950DE" w:rsidTr="00756DEC">
        <w:tc>
          <w:tcPr>
            <w:tcW w:w="2234" w:type="dxa"/>
            <w:vAlign w:val="center"/>
          </w:tcPr>
          <w:p w:rsidR="00591EC8" w:rsidRPr="006950DE" w:rsidRDefault="00AE0365" w:rsidP="00756DEC">
            <w:pPr>
              <w:pStyle w:val="ps"/>
              <w:bidi/>
              <w:spacing w:before="0"/>
              <w:rPr>
                <w:rFonts w:eastAsia="Times New Roman"/>
                <w:sz w:val="28"/>
                <w:szCs w:val="28"/>
                <w:rtl/>
                <w:lang w:bidi="ar-TN"/>
              </w:rPr>
            </w:pPr>
            <w:r>
              <w:rPr>
                <w:rFonts w:eastAsia="Times New Roman" w:hint="eastAsia"/>
                <w:sz w:val="28"/>
                <w:szCs w:val="28"/>
                <w:rtl/>
                <w:lang w:bidi="ar-TN"/>
              </w:rPr>
              <w:t>الاقتصاد</w:t>
            </w:r>
            <w:r>
              <w:rPr>
                <w:rFonts w:eastAsia="Times New Roman"/>
                <w:sz w:val="28"/>
                <w:szCs w:val="28"/>
                <w:rtl/>
                <w:lang w:bidi="ar-TN"/>
              </w:rPr>
              <w:t xml:space="preserve"> </w:t>
            </w:r>
            <w:r>
              <w:rPr>
                <w:rFonts w:eastAsia="Times New Roman" w:hint="eastAsia"/>
                <w:sz w:val="28"/>
                <w:szCs w:val="28"/>
                <w:rtl/>
                <w:lang w:bidi="ar-TN"/>
              </w:rPr>
              <w:t>في</w:t>
            </w:r>
            <w:r>
              <w:rPr>
                <w:rFonts w:eastAsia="Times New Roman"/>
                <w:sz w:val="28"/>
                <w:szCs w:val="28"/>
                <w:rtl/>
                <w:lang w:bidi="ar-TN"/>
              </w:rPr>
              <w:t xml:space="preserve"> </w:t>
            </w:r>
            <w:r>
              <w:rPr>
                <w:rFonts w:eastAsia="Times New Roman" w:hint="eastAsia"/>
                <w:sz w:val="28"/>
                <w:szCs w:val="28"/>
                <w:rtl/>
                <w:lang w:bidi="ar-TN"/>
              </w:rPr>
              <w:t>الطاقة</w:t>
            </w:r>
            <w:r>
              <w:rPr>
                <w:rFonts w:eastAsia="Times New Roman"/>
                <w:sz w:val="28"/>
                <w:szCs w:val="28"/>
                <w:rtl/>
                <w:lang w:bidi="ar-TN"/>
              </w:rPr>
              <w:t xml:space="preserve"> </w:t>
            </w:r>
            <w:r>
              <w:rPr>
                <w:rFonts w:eastAsia="Times New Roman" w:hint="eastAsia"/>
                <w:sz w:val="28"/>
                <w:szCs w:val="28"/>
                <w:rtl/>
                <w:lang w:bidi="ar-TN"/>
              </w:rPr>
              <w:t>والطاقات</w:t>
            </w:r>
            <w:r>
              <w:rPr>
                <w:rFonts w:eastAsia="Times New Roman"/>
                <w:sz w:val="28"/>
                <w:szCs w:val="28"/>
                <w:rtl/>
                <w:lang w:bidi="ar-TN"/>
              </w:rPr>
              <w:t xml:space="preserve"> </w:t>
            </w:r>
            <w:r>
              <w:rPr>
                <w:rFonts w:eastAsia="Times New Roman" w:hint="eastAsia"/>
                <w:sz w:val="28"/>
                <w:szCs w:val="28"/>
                <w:rtl/>
                <w:lang w:bidi="ar-TN"/>
              </w:rPr>
              <w:t>المتجددة</w:t>
            </w:r>
          </w:p>
        </w:tc>
        <w:tc>
          <w:tcPr>
            <w:tcW w:w="6946" w:type="dxa"/>
          </w:tcPr>
          <w:p w:rsidR="00591EC8" w:rsidRPr="006950DE" w:rsidRDefault="00AE0365" w:rsidP="000D3422">
            <w:pPr>
              <w:pStyle w:val="ps"/>
              <w:numPr>
                <w:ilvl w:val="0"/>
                <w:numId w:val="18"/>
              </w:numPr>
              <w:bidi/>
              <w:spacing w:before="0"/>
              <w:ind w:left="224" w:hanging="190"/>
              <w:rPr>
                <w:rFonts w:eastAsia="Times New Roman"/>
                <w:sz w:val="28"/>
                <w:szCs w:val="28"/>
                <w:lang w:bidi="ar-TN"/>
              </w:rPr>
            </w:pPr>
            <w:r>
              <w:rPr>
                <w:rFonts w:eastAsia="Times New Roman" w:hint="eastAsia"/>
                <w:sz w:val="28"/>
                <w:szCs w:val="28"/>
                <w:rtl/>
                <w:lang w:bidi="ar-TN"/>
              </w:rPr>
              <w:t>حملات</w:t>
            </w:r>
            <w:r>
              <w:rPr>
                <w:rFonts w:eastAsia="Times New Roman"/>
                <w:sz w:val="28"/>
                <w:szCs w:val="28"/>
                <w:rtl/>
                <w:lang w:bidi="ar-TN"/>
              </w:rPr>
              <w:t xml:space="preserve"> توعوية حول الاقتصاد في الطاقة والطاقات المتجددة بالوسط الريفي والمدرسي</w:t>
            </w:r>
          </w:p>
          <w:p w:rsidR="00591EC8" w:rsidRPr="006950DE" w:rsidRDefault="00AE0365" w:rsidP="00566AF2">
            <w:pPr>
              <w:pStyle w:val="ps"/>
              <w:numPr>
                <w:ilvl w:val="0"/>
                <w:numId w:val="18"/>
              </w:numPr>
              <w:bidi/>
              <w:spacing w:before="0"/>
              <w:ind w:left="224" w:hanging="190"/>
              <w:rPr>
                <w:rFonts w:eastAsia="Times New Roman"/>
                <w:sz w:val="28"/>
                <w:szCs w:val="28"/>
                <w:lang w:bidi="ar-TN"/>
              </w:rPr>
            </w:pPr>
            <w:r>
              <w:rPr>
                <w:rFonts w:eastAsia="Times New Roman" w:hint="eastAsia"/>
                <w:sz w:val="28"/>
                <w:szCs w:val="28"/>
                <w:rtl/>
                <w:lang w:bidi="ar-TN"/>
              </w:rPr>
              <w:t>الإرشاد</w:t>
            </w:r>
            <w:r>
              <w:rPr>
                <w:rFonts w:eastAsia="Times New Roman"/>
                <w:sz w:val="28"/>
                <w:szCs w:val="28"/>
                <w:rtl/>
                <w:lang w:bidi="ar-TN"/>
              </w:rPr>
              <w:t xml:space="preserve"> </w:t>
            </w:r>
            <w:r w:rsidRPr="00AE0365">
              <w:rPr>
                <w:rFonts w:eastAsia="Times New Roman" w:hint="eastAsia"/>
                <w:sz w:val="28"/>
                <w:szCs w:val="28"/>
                <w:rtl/>
                <w:lang w:bidi="ar-TN"/>
              </w:rPr>
              <w:t>والأنشطة</w:t>
            </w:r>
            <w:r w:rsidRPr="00AE0365">
              <w:rPr>
                <w:rFonts w:eastAsia="Times New Roman"/>
                <w:sz w:val="28"/>
                <w:szCs w:val="28"/>
                <w:rtl/>
                <w:lang w:bidi="ar-TN"/>
              </w:rPr>
              <w:t xml:space="preserve"> النموذجية </w:t>
            </w:r>
            <w:r>
              <w:rPr>
                <w:rFonts w:eastAsia="Times New Roman" w:hint="eastAsia"/>
                <w:sz w:val="28"/>
                <w:szCs w:val="28"/>
                <w:rtl/>
                <w:lang w:bidi="ar-TN"/>
              </w:rPr>
              <w:t>التي</w:t>
            </w:r>
            <w:r>
              <w:rPr>
                <w:rFonts w:eastAsia="Times New Roman"/>
                <w:sz w:val="28"/>
                <w:szCs w:val="28"/>
                <w:rtl/>
                <w:lang w:bidi="ar-TN"/>
              </w:rPr>
              <w:t xml:space="preserve"> تساهم في التقليص من انبعاثات </w:t>
            </w:r>
            <w:r>
              <w:rPr>
                <w:rFonts w:eastAsia="Times New Roman" w:hint="eastAsia"/>
                <w:sz w:val="28"/>
                <w:szCs w:val="28"/>
                <w:rtl/>
                <w:lang w:bidi="ar-TN"/>
              </w:rPr>
              <w:t>الغازات</w:t>
            </w:r>
            <w:r>
              <w:rPr>
                <w:rFonts w:eastAsia="Times New Roman"/>
                <w:sz w:val="28"/>
                <w:szCs w:val="28"/>
                <w:rtl/>
                <w:lang w:bidi="ar-TN"/>
              </w:rPr>
              <w:t xml:space="preserve"> </w:t>
            </w:r>
            <w:r>
              <w:rPr>
                <w:rFonts w:eastAsia="Times New Roman" w:hint="eastAsia"/>
                <w:sz w:val="28"/>
                <w:szCs w:val="28"/>
                <w:rtl/>
                <w:lang w:bidi="ar-TN"/>
              </w:rPr>
              <w:t>الدفيئة</w:t>
            </w:r>
            <w:r>
              <w:rPr>
                <w:rFonts w:eastAsia="Times New Roman"/>
                <w:sz w:val="28"/>
                <w:szCs w:val="28"/>
                <w:rtl/>
                <w:lang w:bidi="ar-TN"/>
              </w:rPr>
              <w:t xml:space="preserve"> </w:t>
            </w:r>
            <w:r>
              <w:rPr>
                <w:rFonts w:eastAsia="Times New Roman" w:hint="eastAsia"/>
                <w:sz w:val="28"/>
                <w:szCs w:val="28"/>
                <w:rtl/>
                <w:lang w:bidi="ar-TN"/>
              </w:rPr>
              <w:t>بطريقة</w:t>
            </w:r>
            <w:r>
              <w:rPr>
                <w:rFonts w:eastAsia="Times New Roman"/>
                <w:sz w:val="28"/>
                <w:szCs w:val="28"/>
                <w:rtl/>
                <w:lang w:bidi="ar-TN"/>
              </w:rPr>
              <w:t xml:space="preserve"> </w:t>
            </w:r>
            <w:r>
              <w:rPr>
                <w:rFonts w:eastAsia="Times New Roman" w:hint="eastAsia"/>
                <w:sz w:val="28"/>
                <w:szCs w:val="28"/>
                <w:rtl/>
                <w:lang w:bidi="ar-TN"/>
              </w:rPr>
              <w:t>قابلة</w:t>
            </w:r>
            <w:r>
              <w:rPr>
                <w:rFonts w:eastAsia="Times New Roman"/>
                <w:sz w:val="28"/>
                <w:szCs w:val="28"/>
                <w:rtl/>
                <w:lang w:bidi="ar-TN"/>
              </w:rPr>
              <w:t xml:space="preserve"> </w:t>
            </w:r>
            <w:r>
              <w:rPr>
                <w:rFonts w:eastAsia="Times New Roman" w:hint="eastAsia"/>
                <w:sz w:val="28"/>
                <w:szCs w:val="28"/>
                <w:rtl/>
                <w:lang w:bidi="ar-TN"/>
              </w:rPr>
              <w:t>للقياس</w:t>
            </w:r>
          </w:p>
          <w:p w:rsidR="00591EC8" w:rsidRPr="006950DE" w:rsidRDefault="00AE0365" w:rsidP="000D3422">
            <w:pPr>
              <w:pStyle w:val="ps"/>
              <w:numPr>
                <w:ilvl w:val="0"/>
                <w:numId w:val="18"/>
              </w:numPr>
              <w:bidi/>
              <w:spacing w:before="0"/>
              <w:ind w:left="224" w:hanging="190"/>
              <w:rPr>
                <w:rFonts w:eastAsia="Times New Roman"/>
                <w:sz w:val="28"/>
                <w:szCs w:val="28"/>
                <w:rtl/>
                <w:lang w:bidi="ar-TN"/>
              </w:rPr>
            </w:pPr>
            <w:r>
              <w:rPr>
                <w:rFonts w:eastAsia="Times New Roman" w:hint="eastAsia"/>
                <w:sz w:val="28"/>
                <w:szCs w:val="28"/>
                <w:rtl/>
                <w:lang w:bidi="ar-TN"/>
              </w:rPr>
              <w:t>تدريب</w:t>
            </w:r>
            <w:r>
              <w:rPr>
                <w:rFonts w:eastAsia="Times New Roman"/>
                <w:sz w:val="28"/>
                <w:szCs w:val="28"/>
                <w:rtl/>
                <w:lang w:bidi="ar-TN"/>
              </w:rPr>
              <w:t xml:space="preserve"> حول طرق إنتاج الغاز الحيوي بما يساهم في التقليص من انبعاثات </w:t>
            </w:r>
            <w:r>
              <w:rPr>
                <w:rFonts w:eastAsia="Times New Roman" w:hint="eastAsia"/>
                <w:sz w:val="28"/>
                <w:szCs w:val="28"/>
                <w:rtl/>
                <w:lang w:bidi="ar-TN"/>
              </w:rPr>
              <w:t>الغازات</w:t>
            </w:r>
            <w:r>
              <w:rPr>
                <w:rFonts w:eastAsia="Times New Roman"/>
                <w:sz w:val="28"/>
                <w:szCs w:val="28"/>
                <w:rtl/>
                <w:lang w:bidi="ar-TN"/>
              </w:rPr>
              <w:t xml:space="preserve"> </w:t>
            </w:r>
            <w:r>
              <w:rPr>
                <w:rFonts w:eastAsia="Times New Roman" w:hint="eastAsia"/>
                <w:sz w:val="28"/>
                <w:szCs w:val="28"/>
                <w:rtl/>
                <w:lang w:bidi="ar-TN"/>
              </w:rPr>
              <w:t>الدفيئة</w:t>
            </w:r>
            <w:r>
              <w:rPr>
                <w:rFonts w:eastAsia="Times New Roman"/>
                <w:sz w:val="28"/>
                <w:szCs w:val="28"/>
                <w:rtl/>
                <w:lang w:bidi="ar-TN"/>
              </w:rPr>
              <w:t xml:space="preserve"> </w:t>
            </w:r>
            <w:r>
              <w:rPr>
                <w:rFonts w:eastAsia="Times New Roman" w:hint="eastAsia"/>
                <w:sz w:val="28"/>
                <w:szCs w:val="28"/>
                <w:rtl/>
                <w:lang w:bidi="ar-TN"/>
              </w:rPr>
              <w:t>بطريقة</w:t>
            </w:r>
            <w:r>
              <w:rPr>
                <w:rFonts w:eastAsia="Times New Roman"/>
                <w:sz w:val="28"/>
                <w:szCs w:val="28"/>
                <w:rtl/>
                <w:lang w:bidi="ar-TN"/>
              </w:rPr>
              <w:t xml:space="preserve"> </w:t>
            </w:r>
            <w:r>
              <w:rPr>
                <w:rFonts w:eastAsia="Times New Roman" w:hint="eastAsia"/>
                <w:sz w:val="28"/>
                <w:szCs w:val="28"/>
                <w:rtl/>
                <w:lang w:bidi="ar-TN"/>
              </w:rPr>
              <w:t>قابلة</w:t>
            </w:r>
            <w:r>
              <w:rPr>
                <w:rFonts w:eastAsia="Times New Roman"/>
                <w:sz w:val="28"/>
                <w:szCs w:val="28"/>
                <w:rtl/>
                <w:lang w:bidi="ar-TN"/>
              </w:rPr>
              <w:t xml:space="preserve"> </w:t>
            </w:r>
            <w:r>
              <w:rPr>
                <w:rFonts w:eastAsia="Times New Roman" w:hint="eastAsia"/>
                <w:sz w:val="28"/>
                <w:szCs w:val="28"/>
                <w:rtl/>
                <w:lang w:bidi="ar-TN"/>
              </w:rPr>
              <w:t>للقياس</w:t>
            </w:r>
          </w:p>
        </w:tc>
      </w:tr>
      <w:tr w:rsidR="007831D1" w:rsidRPr="006950DE" w:rsidTr="00756DEC">
        <w:tc>
          <w:tcPr>
            <w:tcW w:w="2234" w:type="dxa"/>
            <w:vAlign w:val="center"/>
          </w:tcPr>
          <w:p w:rsidR="00591EC8" w:rsidRPr="006950DE" w:rsidRDefault="00AE0365" w:rsidP="00756DEC">
            <w:pPr>
              <w:pStyle w:val="ps"/>
              <w:bidi/>
              <w:spacing w:before="0"/>
              <w:rPr>
                <w:rFonts w:eastAsia="Times New Roman"/>
                <w:sz w:val="28"/>
                <w:szCs w:val="28"/>
                <w:rtl/>
                <w:lang w:bidi="ar-TN"/>
              </w:rPr>
            </w:pPr>
            <w:r>
              <w:rPr>
                <w:rFonts w:eastAsia="Times New Roman" w:hint="eastAsia"/>
                <w:sz w:val="28"/>
                <w:szCs w:val="28"/>
                <w:rtl/>
                <w:lang w:bidi="ar-TN"/>
              </w:rPr>
              <w:t>المياه</w:t>
            </w:r>
            <w:r>
              <w:rPr>
                <w:rFonts w:eastAsia="Times New Roman"/>
                <w:sz w:val="28"/>
                <w:szCs w:val="28"/>
                <w:rtl/>
                <w:lang w:bidi="ar-TN"/>
              </w:rPr>
              <w:t xml:space="preserve"> </w:t>
            </w:r>
            <w:r>
              <w:rPr>
                <w:rFonts w:eastAsia="Times New Roman" w:hint="eastAsia"/>
                <w:sz w:val="28"/>
                <w:szCs w:val="28"/>
                <w:rtl/>
                <w:lang w:bidi="ar-TN"/>
              </w:rPr>
              <w:t>والمنظومات</w:t>
            </w:r>
            <w:r>
              <w:rPr>
                <w:rFonts w:eastAsia="Times New Roman"/>
                <w:sz w:val="28"/>
                <w:szCs w:val="28"/>
                <w:rtl/>
                <w:lang w:bidi="ar-TN"/>
              </w:rPr>
              <w:t xml:space="preserve"> </w:t>
            </w:r>
            <w:r>
              <w:rPr>
                <w:rFonts w:eastAsia="Times New Roman" w:hint="eastAsia"/>
                <w:sz w:val="28"/>
                <w:szCs w:val="28"/>
                <w:rtl/>
                <w:lang w:bidi="ar-TN"/>
              </w:rPr>
              <w:t>المعتمدة</w:t>
            </w:r>
            <w:r>
              <w:rPr>
                <w:rFonts w:eastAsia="Times New Roman"/>
                <w:sz w:val="28"/>
                <w:szCs w:val="28"/>
                <w:rtl/>
                <w:lang w:bidi="ar-TN"/>
              </w:rPr>
              <w:t xml:space="preserve"> </w:t>
            </w:r>
            <w:r>
              <w:rPr>
                <w:rFonts w:eastAsia="Times New Roman" w:hint="eastAsia"/>
                <w:sz w:val="28"/>
                <w:szCs w:val="28"/>
                <w:rtl/>
                <w:lang w:bidi="ar-TN"/>
              </w:rPr>
              <w:t>على</w:t>
            </w:r>
            <w:r>
              <w:rPr>
                <w:rFonts w:eastAsia="Times New Roman"/>
                <w:sz w:val="28"/>
                <w:szCs w:val="28"/>
                <w:rtl/>
                <w:lang w:bidi="ar-TN"/>
              </w:rPr>
              <w:t xml:space="preserve"> </w:t>
            </w:r>
            <w:r>
              <w:rPr>
                <w:rFonts w:eastAsia="Times New Roman" w:hint="eastAsia"/>
                <w:sz w:val="28"/>
                <w:szCs w:val="28"/>
                <w:rtl/>
                <w:lang w:bidi="ar-TN"/>
              </w:rPr>
              <w:t>المياه</w:t>
            </w:r>
            <w:r>
              <w:rPr>
                <w:rFonts w:eastAsia="Times New Roman"/>
                <w:sz w:val="28"/>
                <w:szCs w:val="28"/>
                <w:rtl/>
                <w:lang w:bidi="ar-TN"/>
              </w:rPr>
              <w:t xml:space="preserve"> </w:t>
            </w:r>
            <w:r>
              <w:rPr>
                <w:rFonts w:eastAsia="Times New Roman" w:hint="eastAsia"/>
                <w:sz w:val="28"/>
                <w:szCs w:val="28"/>
                <w:rtl/>
                <w:lang w:bidi="ar-TN"/>
              </w:rPr>
              <w:t>العذبة</w:t>
            </w:r>
          </w:p>
        </w:tc>
        <w:tc>
          <w:tcPr>
            <w:tcW w:w="6946" w:type="dxa"/>
          </w:tcPr>
          <w:p w:rsidR="00591EC8" w:rsidRPr="006950DE" w:rsidRDefault="00AE0365" w:rsidP="00566AF2">
            <w:pPr>
              <w:pStyle w:val="ps"/>
              <w:numPr>
                <w:ilvl w:val="0"/>
                <w:numId w:val="18"/>
              </w:numPr>
              <w:bidi/>
              <w:spacing w:before="0"/>
              <w:ind w:left="224" w:hanging="190"/>
              <w:rPr>
                <w:rFonts w:eastAsia="Times New Roman"/>
                <w:sz w:val="28"/>
                <w:szCs w:val="28"/>
                <w:rtl/>
                <w:lang w:bidi="ar-TN"/>
              </w:rPr>
            </w:pPr>
            <w:r>
              <w:rPr>
                <w:rFonts w:eastAsia="Times New Roman" w:hint="eastAsia"/>
                <w:sz w:val="28"/>
                <w:szCs w:val="28"/>
                <w:rtl/>
                <w:lang w:bidi="ar-TN"/>
              </w:rPr>
              <w:t>المحافظة</w:t>
            </w:r>
            <w:r>
              <w:rPr>
                <w:rFonts w:eastAsia="Times New Roman"/>
                <w:sz w:val="28"/>
                <w:szCs w:val="28"/>
                <w:rtl/>
                <w:lang w:bidi="ar-TN"/>
              </w:rPr>
              <w:t xml:space="preserve"> </w:t>
            </w:r>
            <w:r>
              <w:rPr>
                <w:rFonts w:eastAsia="Times New Roman" w:hint="eastAsia"/>
                <w:sz w:val="28"/>
                <w:szCs w:val="28"/>
                <w:rtl/>
                <w:lang w:bidi="ar-TN"/>
              </w:rPr>
              <w:t>و</w:t>
            </w:r>
            <w:r w:rsidRPr="00AE0365">
              <w:rPr>
                <w:rFonts w:eastAsia="Times New Roman" w:hint="eastAsia"/>
                <w:sz w:val="28"/>
                <w:szCs w:val="28"/>
                <w:rtl/>
                <w:lang w:bidi="ar-TN"/>
              </w:rPr>
              <w:t>ال</w:t>
            </w:r>
            <w:r>
              <w:rPr>
                <w:rFonts w:eastAsia="Times New Roman" w:hint="eastAsia"/>
                <w:sz w:val="28"/>
                <w:szCs w:val="28"/>
                <w:rtl/>
                <w:lang w:bidi="ar-TN"/>
              </w:rPr>
              <w:t>تهيئة</w:t>
            </w:r>
            <w:r>
              <w:rPr>
                <w:rFonts w:eastAsia="Times New Roman"/>
                <w:sz w:val="28"/>
                <w:szCs w:val="28"/>
                <w:rtl/>
                <w:lang w:bidi="ar-TN"/>
              </w:rPr>
              <w:t xml:space="preserve"> </w:t>
            </w:r>
            <w:r w:rsidRPr="00AE0365">
              <w:rPr>
                <w:rFonts w:eastAsia="Times New Roman" w:hint="eastAsia"/>
                <w:sz w:val="28"/>
                <w:szCs w:val="28"/>
                <w:rtl/>
                <w:lang w:bidi="ar-TN"/>
              </w:rPr>
              <w:t>ل</w:t>
            </w:r>
            <w:r>
              <w:rPr>
                <w:rFonts w:eastAsia="Times New Roman" w:hint="eastAsia"/>
                <w:sz w:val="28"/>
                <w:szCs w:val="28"/>
                <w:rtl/>
                <w:lang w:bidi="ar-TN"/>
              </w:rPr>
              <w:t>نقاط</w:t>
            </w:r>
            <w:r>
              <w:rPr>
                <w:rFonts w:eastAsia="Times New Roman"/>
                <w:sz w:val="28"/>
                <w:szCs w:val="28"/>
                <w:rtl/>
                <w:lang w:bidi="ar-TN"/>
              </w:rPr>
              <w:t xml:space="preserve"> ومصادر مياه، مشاريع في مجال الاقتصاد في الماء، حملات توعوية </w:t>
            </w:r>
            <w:r w:rsidRPr="00AE0365">
              <w:rPr>
                <w:rFonts w:eastAsia="Times New Roman" w:hint="eastAsia"/>
                <w:sz w:val="28"/>
                <w:szCs w:val="28"/>
                <w:rtl/>
                <w:lang w:bidi="ar-TN"/>
              </w:rPr>
              <w:t>حول</w:t>
            </w:r>
            <w:r w:rsidRPr="00AE0365">
              <w:rPr>
                <w:rFonts w:eastAsia="Times New Roman"/>
                <w:sz w:val="28"/>
                <w:szCs w:val="28"/>
                <w:rtl/>
                <w:lang w:bidi="ar-TN"/>
              </w:rPr>
              <w:t xml:space="preserve"> </w:t>
            </w:r>
            <w:r>
              <w:rPr>
                <w:rFonts w:eastAsia="Times New Roman" w:hint="eastAsia"/>
                <w:sz w:val="28"/>
                <w:szCs w:val="28"/>
                <w:rtl/>
                <w:lang w:bidi="ar-TN"/>
              </w:rPr>
              <w:t>الاستخدام</w:t>
            </w:r>
            <w:r>
              <w:rPr>
                <w:rFonts w:eastAsia="Times New Roman"/>
                <w:sz w:val="28"/>
                <w:szCs w:val="28"/>
                <w:rtl/>
                <w:lang w:bidi="ar-TN"/>
              </w:rPr>
              <w:t xml:space="preserve"> </w:t>
            </w:r>
            <w:r>
              <w:rPr>
                <w:rFonts w:eastAsia="Times New Roman" w:hint="eastAsia"/>
                <w:sz w:val="28"/>
                <w:szCs w:val="28"/>
                <w:rtl/>
                <w:lang w:bidi="ar-TN"/>
              </w:rPr>
              <w:t>الرشيد</w:t>
            </w:r>
            <w:r>
              <w:rPr>
                <w:rFonts w:eastAsia="Times New Roman"/>
                <w:sz w:val="28"/>
                <w:szCs w:val="28"/>
                <w:rtl/>
                <w:lang w:bidi="ar-TN"/>
              </w:rPr>
              <w:t xml:space="preserve"> </w:t>
            </w:r>
            <w:r>
              <w:rPr>
                <w:rFonts w:eastAsia="Times New Roman" w:hint="eastAsia"/>
                <w:sz w:val="28"/>
                <w:szCs w:val="28"/>
                <w:rtl/>
                <w:lang w:bidi="ar-TN"/>
              </w:rPr>
              <w:t>للماء</w:t>
            </w:r>
            <w:r>
              <w:rPr>
                <w:rFonts w:eastAsia="Times New Roman"/>
                <w:sz w:val="28"/>
                <w:szCs w:val="28"/>
                <w:rtl/>
                <w:lang w:bidi="ar-TN"/>
              </w:rPr>
              <w:t xml:space="preserve"> (والتي </w:t>
            </w:r>
            <w:r>
              <w:rPr>
                <w:rFonts w:eastAsia="Times New Roman" w:hint="eastAsia"/>
                <w:sz w:val="28"/>
                <w:szCs w:val="28"/>
                <w:rtl/>
                <w:lang w:bidi="ar-TN"/>
              </w:rPr>
              <w:t>ترتبط</w:t>
            </w:r>
            <w:r>
              <w:rPr>
                <w:rFonts w:eastAsia="Times New Roman"/>
                <w:sz w:val="28"/>
                <w:szCs w:val="28"/>
                <w:rtl/>
                <w:lang w:bidi="ar-TN"/>
              </w:rPr>
              <w:t xml:space="preserve"> </w:t>
            </w:r>
            <w:r>
              <w:rPr>
                <w:rFonts w:eastAsia="Times New Roman" w:hint="eastAsia"/>
                <w:sz w:val="28"/>
                <w:szCs w:val="28"/>
                <w:rtl/>
                <w:lang w:bidi="ar-TN"/>
              </w:rPr>
              <w:t>ارتباطا</w:t>
            </w:r>
            <w:r>
              <w:rPr>
                <w:rFonts w:eastAsia="Times New Roman"/>
                <w:sz w:val="28"/>
                <w:szCs w:val="28"/>
                <w:rtl/>
                <w:lang w:bidi="ar-TN"/>
              </w:rPr>
              <w:t xml:space="preserve"> </w:t>
            </w:r>
            <w:r>
              <w:rPr>
                <w:rFonts w:eastAsia="Times New Roman" w:hint="eastAsia"/>
                <w:sz w:val="28"/>
                <w:szCs w:val="28"/>
                <w:rtl/>
                <w:lang w:bidi="ar-TN"/>
              </w:rPr>
              <w:t>وثيقا</w:t>
            </w:r>
            <w:r>
              <w:rPr>
                <w:rFonts w:eastAsia="Times New Roman"/>
                <w:sz w:val="28"/>
                <w:szCs w:val="28"/>
                <w:rtl/>
                <w:lang w:bidi="ar-TN"/>
              </w:rPr>
              <w:t xml:space="preserve"> </w:t>
            </w:r>
            <w:r>
              <w:rPr>
                <w:rFonts w:eastAsia="Times New Roman" w:hint="eastAsia"/>
                <w:sz w:val="28"/>
                <w:szCs w:val="28"/>
                <w:rtl/>
                <w:lang w:bidi="ar-TN"/>
              </w:rPr>
              <w:t>مع</w:t>
            </w:r>
            <w:r>
              <w:rPr>
                <w:rFonts w:eastAsia="Times New Roman"/>
                <w:sz w:val="28"/>
                <w:szCs w:val="28"/>
                <w:rtl/>
                <w:lang w:bidi="ar-TN"/>
              </w:rPr>
              <w:t xml:space="preserve"> </w:t>
            </w:r>
            <w:r>
              <w:rPr>
                <w:rFonts w:eastAsia="Times New Roman" w:hint="eastAsia"/>
                <w:sz w:val="28"/>
                <w:szCs w:val="28"/>
                <w:rtl/>
                <w:lang w:bidi="ar-TN"/>
              </w:rPr>
              <w:t>التقليص</w:t>
            </w:r>
            <w:r>
              <w:rPr>
                <w:rFonts w:eastAsia="Times New Roman"/>
                <w:sz w:val="28"/>
                <w:szCs w:val="28"/>
                <w:rtl/>
                <w:lang w:bidi="ar-TN"/>
              </w:rPr>
              <w:t xml:space="preserve"> </w:t>
            </w:r>
            <w:r>
              <w:rPr>
                <w:rFonts w:eastAsia="Times New Roman" w:hint="eastAsia"/>
                <w:sz w:val="28"/>
                <w:szCs w:val="28"/>
                <w:rtl/>
                <w:lang w:bidi="ar-TN"/>
              </w:rPr>
              <w:t>من</w:t>
            </w:r>
            <w:r>
              <w:rPr>
                <w:rFonts w:eastAsia="Times New Roman"/>
                <w:sz w:val="28"/>
                <w:szCs w:val="28"/>
                <w:rtl/>
                <w:lang w:bidi="ar-TN"/>
              </w:rPr>
              <w:t xml:space="preserve"> </w:t>
            </w:r>
            <w:r>
              <w:rPr>
                <w:rFonts w:eastAsia="Times New Roman" w:hint="eastAsia"/>
                <w:sz w:val="28"/>
                <w:szCs w:val="28"/>
                <w:rtl/>
                <w:lang w:bidi="ar-TN"/>
              </w:rPr>
              <w:t>الضغوطات</w:t>
            </w:r>
            <w:r>
              <w:rPr>
                <w:rFonts w:eastAsia="Times New Roman"/>
                <w:sz w:val="28"/>
                <w:szCs w:val="28"/>
                <w:rtl/>
                <w:lang w:bidi="ar-TN"/>
              </w:rPr>
              <w:t xml:space="preserve"> </w:t>
            </w:r>
            <w:r>
              <w:rPr>
                <w:rFonts w:eastAsia="Times New Roman" w:hint="eastAsia"/>
                <w:sz w:val="28"/>
                <w:szCs w:val="28"/>
                <w:rtl/>
                <w:lang w:bidi="ar-TN"/>
              </w:rPr>
              <w:t>على</w:t>
            </w:r>
            <w:r>
              <w:rPr>
                <w:rFonts w:eastAsia="Times New Roman"/>
                <w:sz w:val="28"/>
                <w:szCs w:val="28"/>
                <w:rtl/>
                <w:lang w:bidi="ar-TN"/>
              </w:rPr>
              <w:t xml:space="preserve"> </w:t>
            </w:r>
            <w:r>
              <w:rPr>
                <w:rFonts w:eastAsia="Times New Roman" w:hint="eastAsia"/>
                <w:sz w:val="28"/>
                <w:szCs w:val="28"/>
                <w:rtl/>
                <w:lang w:bidi="ar-TN"/>
              </w:rPr>
              <w:t>التنوع</w:t>
            </w:r>
            <w:r>
              <w:rPr>
                <w:rFonts w:eastAsia="Times New Roman"/>
                <w:sz w:val="28"/>
                <w:szCs w:val="28"/>
                <w:rtl/>
                <w:lang w:bidi="ar-TN"/>
              </w:rPr>
              <w:t xml:space="preserve"> </w:t>
            </w:r>
            <w:r>
              <w:rPr>
                <w:rFonts w:eastAsia="Times New Roman" w:hint="eastAsia"/>
                <w:sz w:val="28"/>
                <w:szCs w:val="28"/>
                <w:rtl/>
                <w:lang w:bidi="ar-TN"/>
              </w:rPr>
              <w:t>البيولوجي</w:t>
            </w:r>
            <w:r>
              <w:rPr>
                <w:rFonts w:eastAsia="Times New Roman"/>
                <w:sz w:val="28"/>
                <w:szCs w:val="28"/>
                <w:rtl/>
                <w:lang w:bidi="ar-TN"/>
              </w:rPr>
              <w:t>)</w:t>
            </w:r>
          </w:p>
          <w:p w:rsidR="00591EC8" w:rsidRPr="006950DE" w:rsidRDefault="00AE0365" w:rsidP="00566AF2">
            <w:pPr>
              <w:pStyle w:val="ps"/>
              <w:numPr>
                <w:ilvl w:val="0"/>
                <w:numId w:val="18"/>
              </w:numPr>
              <w:bidi/>
              <w:spacing w:before="0"/>
              <w:ind w:left="224" w:hanging="190"/>
              <w:rPr>
                <w:rFonts w:eastAsia="Times New Roman"/>
                <w:sz w:val="28"/>
                <w:szCs w:val="28"/>
                <w:rtl/>
                <w:lang w:bidi="ar-TN"/>
              </w:rPr>
            </w:pPr>
            <w:r>
              <w:rPr>
                <w:rFonts w:eastAsia="Times New Roman" w:hint="eastAsia"/>
                <w:sz w:val="28"/>
                <w:szCs w:val="28"/>
                <w:rtl/>
                <w:lang w:bidi="ar-TN"/>
              </w:rPr>
              <w:t>المحافظة</w:t>
            </w:r>
            <w:r>
              <w:rPr>
                <w:rFonts w:eastAsia="Times New Roman"/>
                <w:sz w:val="28"/>
                <w:szCs w:val="28"/>
                <w:rtl/>
                <w:lang w:bidi="ar-TN"/>
              </w:rPr>
              <w:t xml:space="preserve"> على المناطق الرطبة </w:t>
            </w:r>
            <w:r>
              <w:rPr>
                <w:rFonts w:eastAsia="Times New Roman" w:hint="eastAsia"/>
                <w:sz w:val="28"/>
                <w:szCs w:val="28"/>
                <w:rtl/>
                <w:lang w:bidi="ar-TN"/>
              </w:rPr>
              <w:t>ومستجمعات</w:t>
            </w:r>
            <w:r>
              <w:rPr>
                <w:rFonts w:eastAsia="Times New Roman"/>
                <w:sz w:val="28"/>
                <w:szCs w:val="28"/>
                <w:rtl/>
                <w:lang w:bidi="ar-TN"/>
              </w:rPr>
              <w:t xml:space="preserve"> </w:t>
            </w:r>
            <w:r>
              <w:rPr>
                <w:rFonts w:eastAsia="Times New Roman" w:hint="eastAsia"/>
                <w:sz w:val="28"/>
                <w:szCs w:val="28"/>
                <w:rtl/>
                <w:lang w:bidi="ar-TN"/>
              </w:rPr>
              <w:t>المياه</w:t>
            </w:r>
            <w:r>
              <w:rPr>
                <w:rFonts w:eastAsia="Times New Roman"/>
                <w:sz w:val="28"/>
                <w:szCs w:val="28"/>
                <w:rtl/>
                <w:lang w:bidi="ar-TN"/>
              </w:rPr>
              <w:t xml:space="preserve"> (والتي </w:t>
            </w:r>
            <w:r>
              <w:rPr>
                <w:rFonts w:eastAsia="Times New Roman" w:hint="eastAsia"/>
                <w:sz w:val="28"/>
                <w:szCs w:val="28"/>
                <w:rtl/>
                <w:lang w:bidi="ar-TN"/>
              </w:rPr>
              <w:t>ترتبط</w:t>
            </w:r>
            <w:r>
              <w:rPr>
                <w:rFonts w:eastAsia="Times New Roman"/>
                <w:sz w:val="28"/>
                <w:szCs w:val="28"/>
                <w:rtl/>
                <w:lang w:bidi="ar-TN"/>
              </w:rPr>
              <w:t xml:space="preserve"> </w:t>
            </w:r>
            <w:r>
              <w:rPr>
                <w:rFonts w:eastAsia="Times New Roman" w:hint="eastAsia"/>
                <w:sz w:val="28"/>
                <w:szCs w:val="28"/>
                <w:rtl/>
                <w:lang w:bidi="ar-TN"/>
              </w:rPr>
              <w:t>ارتباطا</w:t>
            </w:r>
            <w:r>
              <w:rPr>
                <w:rFonts w:eastAsia="Times New Roman"/>
                <w:sz w:val="28"/>
                <w:szCs w:val="28"/>
                <w:rtl/>
                <w:lang w:bidi="ar-TN"/>
              </w:rPr>
              <w:t xml:space="preserve"> </w:t>
            </w:r>
            <w:r>
              <w:rPr>
                <w:rFonts w:eastAsia="Times New Roman" w:hint="eastAsia"/>
                <w:sz w:val="28"/>
                <w:szCs w:val="28"/>
                <w:rtl/>
                <w:lang w:bidi="ar-TN"/>
              </w:rPr>
              <w:t>وثيقا</w:t>
            </w:r>
            <w:r>
              <w:rPr>
                <w:rFonts w:eastAsia="Times New Roman"/>
                <w:sz w:val="28"/>
                <w:szCs w:val="28"/>
                <w:rtl/>
                <w:lang w:bidi="ar-TN"/>
              </w:rPr>
              <w:t xml:space="preserve"> </w:t>
            </w:r>
            <w:r>
              <w:rPr>
                <w:rFonts w:eastAsia="Times New Roman" w:hint="eastAsia"/>
                <w:sz w:val="28"/>
                <w:szCs w:val="28"/>
                <w:rtl/>
                <w:lang w:bidi="ar-TN"/>
              </w:rPr>
              <w:t>بالمناطق</w:t>
            </w:r>
            <w:r>
              <w:rPr>
                <w:rFonts w:eastAsia="Times New Roman"/>
                <w:sz w:val="28"/>
                <w:szCs w:val="28"/>
                <w:rtl/>
                <w:lang w:bidi="ar-TN"/>
              </w:rPr>
              <w:t xml:space="preserve"> </w:t>
            </w:r>
            <w:r>
              <w:rPr>
                <w:rFonts w:eastAsia="Times New Roman" w:hint="eastAsia"/>
                <w:sz w:val="28"/>
                <w:szCs w:val="28"/>
                <w:rtl/>
                <w:lang w:bidi="ar-TN"/>
              </w:rPr>
              <w:t>المحمية</w:t>
            </w:r>
            <w:r>
              <w:rPr>
                <w:rFonts w:eastAsia="Times New Roman"/>
                <w:sz w:val="28"/>
                <w:szCs w:val="28"/>
                <w:rtl/>
                <w:lang w:bidi="ar-TN"/>
              </w:rPr>
              <w:t>)</w:t>
            </w:r>
          </w:p>
        </w:tc>
      </w:tr>
      <w:tr w:rsidR="007831D1" w:rsidRPr="006950DE" w:rsidTr="00756DEC">
        <w:tc>
          <w:tcPr>
            <w:tcW w:w="2234" w:type="dxa"/>
            <w:vAlign w:val="center"/>
          </w:tcPr>
          <w:p w:rsidR="00591EC8" w:rsidRPr="006950DE" w:rsidRDefault="00AE0365" w:rsidP="00756DEC">
            <w:pPr>
              <w:pStyle w:val="ps"/>
              <w:bidi/>
              <w:spacing w:before="0"/>
              <w:rPr>
                <w:rFonts w:eastAsia="Times New Roman"/>
                <w:sz w:val="28"/>
                <w:szCs w:val="28"/>
                <w:rtl/>
                <w:lang w:bidi="ar-TN"/>
              </w:rPr>
            </w:pPr>
            <w:r>
              <w:rPr>
                <w:rFonts w:eastAsia="Times New Roman" w:hint="eastAsia"/>
                <w:sz w:val="28"/>
                <w:szCs w:val="28"/>
                <w:rtl/>
                <w:lang w:bidi="ar-TN"/>
              </w:rPr>
              <w:t>التربية</w:t>
            </w:r>
            <w:r>
              <w:rPr>
                <w:rFonts w:eastAsia="Times New Roman"/>
                <w:sz w:val="28"/>
                <w:szCs w:val="28"/>
                <w:rtl/>
                <w:lang w:bidi="ar-TN"/>
              </w:rPr>
              <w:t xml:space="preserve"> </w:t>
            </w:r>
            <w:r>
              <w:rPr>
                <w:rFonts w:eastAsia="Times New Roman" w:hint="eastAsia"/>
                <w:sz w:val="28"/>
                <w:szCs w:val="28"/>
                <w:rtl/>
                <w:lang w:bidi="ar-TN"/>
              </w:rPr>
              <w:t>البيئية</w:t>
            </w:r>
            <w:r>
              <w:rPr>
                <w:rFonts w:eastAsia="Times New Roman"/>
                <w:sz w:val="28"/>
                <w:szCs w:val="28"/>
                <w:rtl/>
                <w:lang w:bidi="ar-TN"/>
              </w:rPr>
              <w:t xml:space="preserve"> (التنوع </w:t>
            </w:r>
            <w:r>
              <w:rPr>
                <w:rFonts w:eastAsia="Times New Roman" w:hint="eastAsia"/>
                <w:sz w:val="28"/>
                <w:szCs w:val="28"/>
                <w:rtl/>
                <w:lang w:bidi="ar-TN"/>
              </w:rPr>
              <w:t>البيولوجي</w:t>
            </w:r>
            <w:r>
              <w:rPr>
                <w:rFonts w:eastAsia="Times New Roman"/>
                <w:sz w:val="28"/>
                <w:szCs w:val="28"/>
                <w:rtl/>
                <w:lang w:bidi="ar-TN"/>
              </w:rPr>
              <w:t xml:space="preserve"> </w:t>
            </w:r>
            <w:r>
              <w:rPr>
                <w:rFonts w:eastAsia="Times New Roman" w:hint="eastAsia"/>
                <w:sz w:val="28"/>
                <w:szCs w:val="28"/>
                <w:rtl/>
                <w:lang w:bidi="ar-TN"/>
              </w:rPr>
              <w:t>والتغيرات</w:t>
            </w:r>
            <w:r>
              <w:rPr>
                <w:rFonts w:eastAsia="Times New Roman"/>
                <w:sz w:val="28"/>
                <w:szCs w:val="28"/>
                <w:rtl/>
                <w:lang w:bidi="ar-TN"/>
              </w:rPr>
              <w:t xml:space="preserve"> </w:t>
            </w:r>
            <w:r>
              <w:rPr>
                <w:rFonts w:eastAsia="Times New Roman" w:hint="eastAsia"/>
                <w:sz w:val="28"/>
                <w:szCs w:val="28"/>
                <w:rtl/>
                <w:lang w:bidi="ar-TN"/>
              </w:rPr>
              <w:t>المناخية</w:t>
            </w:r>
            <w:r>
              <w:rPr>
                <w:rFonts w:eastAsia="Times New Roman"/>
                <w:sz w:val="28"/>
                <w:szCs w:val="28"/>
                <w:rtl/>
                <w:lang w:bidi="ar-TN"/>
              </w:rPr>
              <w:t>)</w:t>
            </w:r>
          </w:p>
        </w:tc>
        <w:tc>
          <w:tcPr>
            <w:tcW w:w="6946" w:type="dxa"/>
          </w:tcPr>
          <w:p w:rsidR="00591EC8" w:rsidRPr="006950DE" w:rsidRDefault="00AE0365" w:rsidP="00566AF2">
            <w:pPr>
              <w:numPr>
                <w:ilvl w:val="0"/>
                <w:numId w:val="18"/>
              </w:numPr>
              <w:bidi/>
              <w:snapToGrid w:val="0"/>
              <w:ind w:left="224" w:hanging="190"/>
              <w:jc w:val="both"/>
              <w:rPr>
                <w:sz w:val="28"/>
                <w:szCs w:val="28"/>
              </w:rPr>
            </w:pPr>
            <w:r w:rsidRPr="00AE0365">
              <w:rPr>
                <w:sz w:val="28"/>
                <w:szCs w:val="28"/>
                <w:rtl/>
                <w:lang w:bidi="ar-TN"/>
              </w:rPr>
              <w:t xml:space="preserve">تدريب وتأهيل </w:t>
            </w:r>
            <w:r>
              <w:rPr>
                <w:sz w:val="28"/>
                <w:szCs w:val="28"/>
                <w:rtl/>
                <w:lang w:bidi="ar-TN"/>
              </w:rPr>
              <w:t>التلاميذ والمدرسين.</w:t>
            </w:r>
          </w:p>
          <w:p w:rsidR="00591EC8" w:rsidRPr="006950DE" w:rsidRDefault="00AE0365" w:rsidP="00566AF2">
            <w:pPr>
              <w:numPr>
                <w:ilvl w:val="0"/>
                <w:numId w:val="18"/>
              </w:numPr>
              <w:bidi/>
              <w:snapToGrid w:val="0"/>
              <w:ind w:left="224" w:hanging="190"/>
              <w:jc w:val="both"/>
              <w:rPr>
                <w:sz w:val="28"/>
                <w:szCs w:val="28"/>
              </w:rPr>
            </w:pPr>
            <w:r w:rsidRPr="00AE0365">
              <w:rPr>
                <w:sz w:val="28"/>
                <w:szCs w:val="28"/>
                <w:rtl/>
              </w:rPr>
              <w:t xml:space="preserve">رحلات مدرسية مؤطرة للمناطق الطبيعية </w:t>
            </w:r>
            <w:r>
              <w:rPr>
                <w:sz w:val="28"/>
                <w:szCs w:val="28"/>
                <w:rtl/>
              </w:rPr>
              <w:t>(التعرف على الطبيعة، استكشاف، وغيرها).</w:t>
            </w:r>
          </w:p>
          <w:p w:rsidR="00591EC8" w:rsidRPr="006950DE" w:rsidRDefault="00AE0365" w:rsidP="000D3422">
            <w:pPr>
              <w:numPr>
                <w:ilvl w:val="0"/>
                <w:numId w:val="18"/>
              </w:numPr>
              <w:bidi/>
              <w:snapToGrid w:val="0"/>
              <w:ind w:left="224" w:hanging="190"/>
              <w:jc w:val="both"/>
              <w:rPr>
                <w:sz w:val="28"/>
                <w:szCs w:val="28"/>
                <w:rtl/>
              </w:rPr>
            </w:pPr>
            <w:r>
              <w:rPr>
                <w:sz w:val="28"/>
                <w:szCs w:val="28"/>
                <w:rtl/>
              </w:rPr>
              <w:t>تطوير الوسائل التعليمية بالتعاون مع الوزارات المعنية بالبيئة والتربية.</w:t>
            </w:r>
          </w:p>
        </w:tc>
      </w:tr>
      <w:tr w:rsidR="007831D1" w:rsidRPr="006950DE" w:rsidTr="00756DEC">
        <w:tc>
          <w:tcPr>
            <w:tcW w:w="2234" w:type="dxa"/>
            <w:vAlign w:val="center"/>
          </w:tcPr>
          <w:p w:rsidR="00591EC8" w:rsidRPr="006950DE" w:rsidRDefault="00AE0365" w:rsidP="00566AF2">
            <w:pPr>
              <w:pStyle w:val="ps"/>
              <w:bidi/>
              <w:spacing w:before="0"/>
              <w:rPr>
                <w:rFonts w:eastAsia="Times New Roman"/>
                <w:sz w:val="28"/>
                <w:szCs w:val="28"/>
                <w:rtl/>
                <w:lang w:bidi="ar-TN"/>
              </w:rPr>
            </w:pPr>
            <w:r w:rsidRPr="00AE0365">
              <w:rPr>
                <w:rFonts w:eastAsia="Times New Roman" w:hint="eastAsia"/>
                <w:sz w:val="28"/>
                <w:szCs w:val="28"/>
                <w:rtl/>
                <w:lang w:bidi="ar-TN"/>
              </w:rPr>
              <w:t>تنمية</w:t>
            </w:r>
            <w:r w:rsidRPr="00AE0365">
              <w:rPr>
                <w:rFonts w:eastAsia="Times New Roman"/>
                <w:sz w:val="28"/>
                <w:szCs w:val="28"/>
                <w:rtl/>
                <w:lang w:bidi="ar-TN"/>
              </w:rPr>
              <w:t xml:space="preserve"> </w:t>
            </w:r>
            <w:r w:rsidRPr="00AE0365">
              <w:rPr>
                <w:rFonts w:eastAsia="Times New Roman" w:hint="eastAsia"/>
                <w:sz w:val="28"/>
                <w:szCs w:val="28"/>
                <w:rtl/>
                <w:lang w:bidi="ar-TN"/>
              </w:rPr>
              <w:t>السكان</w:t>
            </w:r>
            <w:r w:rsidRPr="00AE0365">
              <w:rPr>
                <w:rFonts w:eastAsia="Times New Roman"/>
                <w:sz w:val="28"/>
                <w:szCs w:val="28"/>
                <w:rtl/>
                <w:lang w:bidi="ar-TN"/>
              </w:rPr>
              <w:t xml:space="preserve"> </w:t>
            </w:r>
            <w:r w:rsidRPr="00AE0365">
              <w:rPr>
                <w:rFonts w:eastAsia="Times New Roman" w:hint="eastAsia"/>
                <w:sz w:val="28"/>
                <w:szCs w:val="28"/>
                <w:rtl/>
                <w:lang w:bidi="ar-TN"/>
              </w:rPr>
              <w:t>المحليين</w:t>
            </w:r>
          </w:p>
        </w:tc>
        <w:tc>
          <w:tcPr>
            <w:tcW w:w="6946" w:type="dxa"/>
          </w:tcPr>
          <w:p w:rsidR="00591EC8" w:rsidRPr="006950DE" w:rsidRDefault="00AE0365" w:rsidP="00566AF2">
            <w:pPr>
              <w:pStyle w:val="ps"/>
              <w:numPr>
                <w:ilvl w:val="0"/>
                <w:numId w:val="18"/>
              </w:numPr>
              <w:bidi/>
              <w:spacing w:before="0"/>
              <w:ind w:left="224" w:hanging="190"/>
              <w:rPr>
                <w:rFonts w:eastAsia="Times New Roman"/>
                <w:sz w:val="28"/>
                <w:szCs w:val="28"/>
                <w:lang w:bidi="ar-TN"/>
              </w:rPr>
            </w:pPr>
            <w:r w:rsidRPr="00AE0365">
              <w:rPr>
                <w:rFonts w:eastAsia="Times New Roman" w:hint="eastAsia"/>
                <w:sz w:val="28"/>
                <w:szCs w:val="28"/>
                <w:rtl/>
                <w:lang w:bidi="ar-TN"/>
              </w:rPr>
              <w:t>إحياء</w:t>
            </w:r>
            <w:r w:rsidRPr="00AE0365">
              <w:rPr>
                <w:rFonts w:eastAsia="Times New Roman"/>
                <w:sz w:val="28"/>
                <w:szCs w:val="28"/>
                <w:rtl/>
                <w:lang w:bidi="ar-TN"/>
              </w:rPr>
              <w:t xml:space="preserve"> المعارف التقليدية </w:t>
            </w:r>
            <w:r>
              <w:rPr>
                <w:rFonts w:eastAsia="Times New Roman" w:hint="eastAsia"/>
                <w:sz w:val="28"/>
                <w:szCs w:val="28"/>
                <w:rtl/>
                <w:lang w:bidi="ar-TN"/>
              </w:rPr>
              <w:t>المرتبطة</w:t>
            </w:r>
            <w:r>
              <w:rPr>
                <w:rFonts w:eastAsia="Times New Roman"/>
                <w:sz w:val="28"/>
                <w:szCs w:val="28"/>
                <w:rtl/>
                <w:lang w:bidi="ar-TN"/>
              </w:rPr>
              <w:t xml:space="preserve"> </w:t>
            </w:r>
            <w:r>
              <w:rPr>
                <w:rFonts w:eastAsia="Times New Roman" w:hint="eastAsia"/>
                <w:sz w:val="28"/>
                <w:szCs w:val="28"/>
                <w:rtl/>
                <w:lang w:bidi="ar-TN"/>
              </w:rPr>
              <w:t>بحماية</w:t>
            </w:r>
            <w:r>
              <w:rPr>
                <w:rFonts w:eastAsia="Times New Roman"/>
                <w:sz w:val="28"/>
                <w:szCs w:val="28"/>
                <w:rtl/>
                <w:lang w:bidi="ar-TN"/>
              </w:rPr>
              <w:t xml:space="preserve"> </w:t>
            </w:r>
            <w:r>
              <w:rPr>
                <w:rFonts w:eastAsia="Times New Roman" w:hint="eastAsia"/>
                <w:sz w:val="28"/>
                <w:szCs w:val="28"/>
                <w:rtl/>
                <w:lang w:bidi="ar-TN"/>
              </w:rPr>
              <w:t>التنوع</w:t>
            </w:r>
            <w:r>
              <w:rPr>
                <w:rFonts w:eastAsia="Times New Roman"/>
                <w:sz w:val="28"/>
                <w:szCs w:val="28"/>
                <w:rtl/>
                <w:lang w:bidi="ar-TN"/>
              </w:rPr>
              <w:t xml:space="preserve"> </w:t>
            </w:r>
            <w:r>
              <w:rPr>
                <w:rFonts w:eastAsia="Times New Roman" w:hint="eastAsia"/>
                <w:sz w:val="28"/>
                <w:szCs w:val="28"/>
                <w:rtl/>
                <w:lang w:bidi="ar-TN"/>
              </w:rPr>
              <w:t>البيولوجي</w:t>
            </w:r>
          </w:p>
          <w:p w:rsidR="00591EC8" w:rsidRPr="006950DE" w:rsidRDefault="00AE0365" w:rsidP="00566AF2">
            <w:pPr>
              <w:pStyle w:val="ps"/>
              <w:numPr>
                <w:ilvl w:val="0"/>
                <w:numId w:val="18"/>
              </w:numPr>
              <w:bidi/>
              <w:spacing w:before="0"/>
              <w:ind w:left="224" w:hanging="190"/>
              <w:rPr>
                <w:rFonts w:eastAsia="Times New Roman"/>
                <w:sz w:val="28"/>
                <w:szCs w:val="28"/>
                <w:rtl/>
                <w:lang w:bidi="ar-TN"/>
              </w:rPr>
            </w:pPr>
            <w:r w:rsidRPr="00AE0365">
              <w:rPr>
                <w:rFonts w:eastAsia="Times New Roman" w:hint="eastAsia"/>
                <w:sz w:val="28"/>
                <w:szCs w:val="28"/>
                <w:rtl/>
                <w:lang w:bidi="ar-TN"/>
              </w:rPr>
              <w:t>تأسيس</w:t>
            </w:r>
            <w:r w:rsidRPr="00AE0365">
              <w:rPr>
                <w:rFonts w:eastAsia="Times New Roman"/>
                <w:sz w:val="28"/>
                <w:szCs w:val="28"/>
                <w:rtl/>
                <w:lang w:bidi="ar-TN"/>
              </w:rPr>
              <w:t xml:space="preserve"> </w:t>
            </w:r>
            <w:r>
              <w:rPr>
                <w:rFonts w:eastAsia="Times New Roman" w:hint="eastAsia"/>
                <w:sz w:val="28"/>
                <w:szCs w:val="28"/>
                <w:rtl/>
                <w:lang w:bidi="ar-TN"/>
              </w:rPr>
              <w:t>أنشطة</w:t>
            </w:r>
            <w:r>
              <w:rPr>
                <w:rFonts w:eastAsia="Times New Roman"/>
                <w:sz w:val="28"/>
                <w:szCs w:val="28"/>
                <w:rtl/>
                <w:lang w:bidi="ar-TN"/>
              </w:rPr>
              <w:t xml:space="preserve"> </w:t>
            </w:r>
            <w:r w:rsidRPr="00AE0365">
              <w:rPr>
                <w:rFonts w:eastAsia="Times New Roman" w:hint="eastAsia"/>
                <w:sz w:val="28"/>
                <w:szCs w:val="28"/>
                <w:rtl/>
                <w:lang w:bidi="ar-TN"/>
              </w:rPr>
              <w:t>تعود</w:t>
            </w:r>
            <w:r w:rsidRPr="00AE0365">
              <w:rPr>
                <w:rFonts w:eastAsia="Times New Roman"/>
                <w:sz w:val="28"/>
                <w:szCs w:val="28"/>
                <w:rtl/>
                <w:lang w:bidi="ar-TN"/>
              </w:rPr>
              <w:t xml:space="preserve"> </w:t>
            </w:r>
            <w:r w:rsidRPr="00AE0365">
              <w:rPr>
                <w:rFonts w:eastAsia="Times New Roman" w:hint="eastAsia"/>
                <w:sz w:val="28"/>
                <w:szCs w:val="28"/>
                <w:rtl/>
                <w:lang w:bidi="ar-TN"/>
              </w:rPr>
              <w:t>بالدخل</w:t>
            </w:r>
            <w:r w:rsidRPr="00AE0365">
              <w:rPr>
                <w:rFonts w:eastAsia="Times New Roman"/>
                <w:sz w:val="28"/>
                <w:szCs w:val="28"/>
                <w:rtl/>
                <w:lang w:bidi="ar-TN"/>
              </w:rPr>
              <w:t xml:space="preserve"> </w:t>
            </w:r>
            <w:r w:rsidRPr="00AE0365">
              <w:rPr>
                <w:rFonts w:eastAsia="Times New Roman" w:hint="eastAsia"/>
                <w:sz w:val="28"/>
                <w:szCs w:val="28"/>
                <w:rtl/>
                <w:lang w:bidi="ar-TN"/>
              </w:rPr>
              <w:t>على</w:t>
            </w:r>
            <w:r w:rsidRPr="00AE0365">
              <w:rPr>
                <w:rFonts w:eastAsia="Times New Roman"/>
                <w:sz w:val="28"/>
                <w:szCs w:val="28"/>
                <w:rtl/>
                <w:lang w:bidi="ar-TN"/>
              </w:rPr>
              <w:t xml:space="preserve"> </w:t>
            </w:r>
            <w:r w:rsidRPr="00AE0365">
              <w:rPr>
                <w:rFonts w:eastAsia="Times New Roman" w:hint="eastAsia"/>
                <w:sz w:val="28"/>
                <w:szCs w:val="28"/>
                <w:rtl/>
                <w:lang w:bidi="ar-TN"/>
              </w:rPr>
              <w:t>السكان</w:t>
            </w:r>
            <w:r w:rsidRPr="00AE0365">
              <w:rPr>
                <w:rFonts w:eastAsia="Times New Roman"/>
                <w:sz w:val="28"/>
                <w:szCs w:val="28"/>
                <w:rtl/>
                <w:lang w:bidi="ar-TN"/>
              </w:rPr>
              <w:t xml:space="preserve"> </w:t>
            </w:r>
            <w:r w:rsidRPr="00AE0365">
              <w:rPr>
                <w:rFonts w:eastAsia="Times New Roman" w:hint="eastAsia"/>
                <w:sz w:val="28"/>
                <w:szCs w:val="28"/>
                <w:rtl/>
                <w:lang w:bidi="ar-TN"/>
              </w:rPr>
              <w:t>المحليين</w:t>
            </w:r>
            <w:r w:rsidRPr="00AE0365">
              <w:rPr>
                <w:rFonts w:eastAsia="Times New Roman"/>
                <w:sz w:val="28"/>
                <w:szCs w:val="28"/>
                <w:rtl/>
                <w:lang w:bidi="ar-TN"/>
              </w:rPr>
              <w:t xml:space="preserve"> </w:t>
            </w:r>
            <w:r w:rsidRPr="00AE0365">
              <w:rPr>
                <w:rFonts w:eastAsia="Times New Roman" w:hint="eastAsia"/>
                <w:sz w:val="28"/>
                <w:szCs w:val="28"/>
                <w:rtl/>
                <w:lang w:bidi="ar-TN"/>
              </w:rPr>
              <w:t>و</w:t>
            </w:r>
            <w:r>
              <w:rPr>
                <w:rFonts w:eastAsia="Times New Roman" w:hint="eastAsia"/>
                <w:sz w:val="28"/>
                <w:szCs w:val="28"/>
                <w:rtl/>
                <w:lang w:bidi="ar-TN"/>
              </w:rPr>
              <w:t>تهدف</w:t>
            </w:r>
            <w:r>
              <w:rPr>
                <w:rFonts w:eastAsia="Times New Roman"/>
                <w:sz w:val="28"/>
                <w:szCs w:val="28"/>
                <w:rtl/>
                <w:lang w:bidi="ar-TN"/>
              </w:rPr>
              <w:t xml:space="preserve"> </w:t>
            </w:r>
            <w:r>
              <w:rPr>
                <w:rFonts w:eastAsia="Times New Roman" w:hint="eastAsia"/>
                <w:sz w:val="28"/>
                <w:szCs w:val="28"/>
                <w:rtl/>
                <w:lang w:bidi="ar-TN"/>
              </w:rPr>
              <w:t>إلى</w:t>
            </w:r>
            <w:r>
              <w:rPr>
                <w:rFonts w:eastAsia="Times New Roman"/>
                <w:sz w:val="28"/>
                <w:szCs w:val="28"/>
                <w:rtl/>
                <w:lang w:bidi="ar-TN"/>
              </w:rPr>
              <w:t xml:space="preserve"> </w:t>
            </w:r>
            <w:r>
              <w:rPr>
                <w:rFonts w:eastAsia="Times New Roman" w:hint="eastAsia"/>
                <w:sz w:val="28"/>
                <w:szCs w:val="28"/>
                <w:rtl/>
                <w:lang w:bidi="ar-TN"/>
              </w:rPr>
              <w:t>المحافظة</w:t>
            </w:r>
            <w:r>
              <w:rPr>
                <w:rFonts w:eastAsia="Times New Roman"/>
                <w:sz w:val="28"/>
                <w:szCs w:val="28"/>
                <w:rtl/>
                <w:lang w:bidi="ar-TN"/>
              </w:rPr>
              <w:t xml:space="preserve"> </w:t>
            </w:r>
            <w:r>
              <w:rPr>
                <w:rFonts w:eastAsia="Times New Roman" w:hint="eastAsia"/>
                <w:sz w:val="28"/>
                <w:szCs w:val="28"/>
                <w:rtl/>
                <w:lang w:bidi="ar-TN"/>
              </w:rPr>
              <w:t>على</w:t>
            </w:r>
            <w:r>
              <w:rPr>
                <w:rFonts w:eastAsia="Times New Roman"/>
                <w:sz w:val="28"/>
                <w:szCs w:val="28"/>
                <w:rtl/>
                <w:lang w:bidi="ar-TN"/>
              </w:rPr>
              <w:t xml:space="preserve"> </w:t>
            </w:r>
            <w:r>
              <w:rPr>
                <w:rFonts w:eastAsia="Times New Roman" w:hint="eastAsia"/>
                <w:sz w:val="28"/>
                <w:szCs w:val="28"/>
                <w:rtl/>
                <w:lang w:bidi="ar-TN"/>
              </w:rPr>
              <w:t>الموارد</w:t>
            </w:r>
            <w:r>
              <w:rPr>
                <w:rFonts w:eastAsia="Times New Roman"/>
                <w:sz w:val="28"/>
                <w:szCs w:val="28"/>
                <w:rtl/>
                <w:lang w:bidi="ar-TN"/>
              </w:rPr>
              <w:t xml:space="preserve"> </w:t>
            </w:r>
            <w:r>
              <w:rPr>
                <w:rFonts w:eastAsia="Times New Roman" w:hint="eastAsia"/>
                <w:sz w:val="28"/>
                <w:szCs w:val="28"/>
                <w:rtl/>
                <w:lang w:bidi="ar-TN"/>
              </w:rPr>
              <w:t>الطبيعية</w:t>
            </w:r>
          </w:p>
        </w:tc>
      </w:tr>
    </w:tbl>
    <w:p w:rsidR="00591EC8" w:rsidRPr="006950DE" w:rsidRDefault="00AE0365" w:rsidP="000D3422">
      <w:pPr>
        <w:pStyle w:val="ps"/>
        <w:bidi/>
        <w:ind w:right="-567"/>
        <w:rPr>
          <w:sz w:val="28"/>
          <w:szCs w:val="28"/>
          <w:rtl/>
          <w:lang w:val="fr-LU" w:bidi="ar-TN"/>
        </w:rPr>
      </w:pPr>
      <w:r>
        <w:rPr>
          <w:sz w:val="28"/>
          <w:szCs w:val="28"/>
          <w:rtl/>
          <w:lang w:val="fr-LU" w:bidi="ar-TN"/>
        </w:rPr>
        <w:t>وتمنح الأولوية للمشاريع التي تتضمن الأنشطة التالية:</w:t>
      </w:r>
    </w:p>
    <w:p w:rsidR="00591EC8" w:rsidRPr="006950DE" w:rsidRDefault="00AE0365" w:rsidP="00566AF2">
      <w:pPr>
        <w:pStyle w:val="ps"/>
        <w:numPr>
          <w:ilvl w:val="0"/>
          <w:numId w:val="19"/>
        </w:numPr>
        <w:bidi/>
        <w:ind w:right="-567"/>
        <w:rPr>
          <w:sz w:val="28"/>
          <w:szCs w:val="28"/>
          <w:rtl/>
          <w:lang w:val="fr-LU" w:bidi="ar-TN"/>
        </w:rPr>
      </w:pPr>
      <w:r>
        <w:rPr>
          <w:sz w:val="28"/>
          <w:szCs w:val="28"/>
          <w:rtl/>
          <w:lang w:val="fr-LU" w:bidi="ar-TN"/>
        </w:rPr>
        <w:t xml:space="preserve">أنشطة ميدانية تعتمد مقاربة تشاركية فعلية  تضمن مساهمة فاعلة للمجتمعات المعنية، وخاصة المرأة والشباب. كما يتم تفضيل الجمعيات المتواجدة والمستقرة داخل منطقة تدخل المشروع. ويتعين على الجمعيات المتواجدة خارج منطقة تدخل المشروع الإفادة </w:t>
      </w:r>
      <w:r w:rsidRPr="00AE0365">
        <w:rPr>
          <w:sz w:val="28"/>
          <w:szCs w:val="28"/>
          <w:rtl/>
          <w:lang w:val="fr-LU" w:bidi="ar-TN"/>
        </w:rPr>
        <w:t xml:space="preserve">ببيانات </w:t>
      </w:r>
      <w:r>
        <w:rPr>
          <w:sz w:val="28"/>
          <w:szCs w:val="28"/>
          <w:rtl/>
          <w:lang w:val="fr-LU" w:bidi="ar-TN"/>
        </w:rPr>
        <w:t xml:space="preserve">حول تجاربها السابقة ومعارفها بمنطقة التدخل وتحديد مهمة الإطارات </w:t>
      </w:r>
      <w:r w:rsidRPr="00AE0365">
        <w:rPr>
          <w:sz w:val="28"/>
          <w:szCs w:val="28"/>
          <w:rtl/>
          <w:lang w:val="fr-LU" w:bidi="ar-TN"/>
        </w:rPr>
        <w:t xml:space="preserve">التابعين لها </w:t>
      </w:r>
      <w:r>
        <w:rPr>
          <w:sz w:val="28"/>
          <w:szCs w:val="28"/>
          <w:rtl/>
          <w:lang w:val="fr-LU" w:bidi="ar-TN"/>
        </w:rPr>
        <w:t>ضمن الأنشطة الميدانية.</w:t>
      </w:r>
    </w:p>
    <w:p w:rsidR="007C6F61" w:rsidRPr="006950DE" w:rsidRDefault="00AE0365" w:rsidP="00F870C5">
      <w:pPr>
        <w:pStyle w:val="ps"/>
        <w:numPr>
          <w:ilvl w:val="0"/>
          <w:numId w:val="19"/>
        </w:numPr>
        <w:bidi/>
        <w:ind w:right="-567"/>
        <w:rPr>
          <w:sz w:val="28"/>
          <w:szCs w:val="28"/>
          <w:rtl/>
          <w:lang w:val="fr-LU" w:bidi="ar-TN"/>
        </w:rPr>
      </w:pPr>
      <w:r>
        <w:rPr>
          <w:sz w:val="28"/>
          <w:szCs w:val="28"/>
          <w:rtl/>
          <w:lang w:val="fr-LU" w:bidi="ar-TN"/>
        </w:rPr>
        <w:t xml:space="preserve">الأنشطة المدرة للدخل، والمرتبطة </w:t>
      </w:r>
      <w:r w:rsidRPr="00AE0365">
        <w:rPr>
          <w:sz w:val="28"/>
          <w:szCs w:val="28"/>
          <w:rtl/>
          <w:lang w:val="fr-LU" w:bidi="ar-TN"/>
        </w:rPr>
        <w:t xml:space="preserve">بالاستخدام </w:t>
      </w:r>
      <w:r>
        <w:rPr>
          <w:sz w:val="28"/>
          <w:szCs w:val="28"/>
          <w:rtl/>
          <w:lang w:val="fr-LU" w:bidi="ar-TN"/>
        </w:rPr>
        <w:t>المستدام للتنوع البيولوجي وللموارد الطبيعية أو بالحد من التغيرات المناخية، والتي يمكن أن يساهم في تنفيذها القطاع الخاص.</w:t>
      </w:r>
    </w:p>
    <w:p w:rsidR="007C6F61" w:rsidRPr="006950DE" w:rsidRDefault="00AE0365" w:rsidP="00F870C5">
      <w:pPr>
        <w:pStyle w:val="ps"/>
        <w:numPr>
          <w:ilvl w:val="0"/>
          <w:numId w:val="19"/>
        </w:numPr>
        <w:bidi/>
        <w:ind w:right="-567"/>
        <w:rPr>
          <w:sz w:val="28"/>
          <w:szCs w:val="28"/>
          <w:rtl/>
          <w:lang w:val="fr-LU" w:bidi="ar-TN"/>
        </w:rPr>
      </w:pPr>
      <w:r>
        <w:rPr>
          <w:sz w:val="28"/>
          <w:szCs w:val="28"/>
          <w:rtl/>
          <w:lang w:val="fr-LU" w:bidi="ar-TN"/>
        </w:rPr>
        <w:t>أنشطة توفر إمكانية للتطوير والتوسع وذات أثر اجتماعي وبيئي إيجابي.</w:t>
      </w:r>
    </w:p>
    <w:p w:rsidR="00591EC8" w:rsidRPr="006950DE" w:rsidRDefault="00AE0365" w:rsidP="0048202E">
      <w:pPr>
        <w:pStyle w:val="ps"/>
        <w:bidi/>
        <w:rPr>
          <w:rtl/>
          <w:lang w:val="fr-LU"/>
        </w:rPr>
      </w:pPr>
      <w:r>
        <w:rPr>
          <w:rFonts w:asciiTheme="majorBidi" w:hAnsiTheme="majorBidi" w:cstheme="majorBidi"/>
          <w:b/>
          <w:bCs/>
          <w:sz w:val="32"/>
          <w:szCs w:val="32"/>
          <w:lang w:bidi="ar-TN"/>
        </w:rPr>
        <w:lastRenderedPageBreak/>
        <w:t xml:space="preserve">. I </w:t>
      </w:r>
      <w:r>
        <w:rPr>
          <w:rFonts w:asciiTheme="majorBidi" w:hAnsiTheme="majorBidi" w:cstheme="majorBidi"/>
          <w:b/>
          <w:bCs/>
          <w:sz w:val="32"/>
          <w:szCs w:val="32"/>
          <w:rtl/>
          <w:lang w:bidi="ar-TN"/>
        </w:rPr>
        <w:t>3 المشاريع غير المؤهلة للتمويل:</w:t>
      </w:r>
    </w:p>
    <w:p w:rsidR="00591EC8" w:rsidRPr="006950DE" w:rsidRDefault="00AE0365" w:rsidP="0048202E">
      <w:pPr>
        <w:pStyle w:val="ps"/>
        <w:bidi/>
        <w:ind w:right="-709"/>
        <w:rPr>
          <w:sz w:val="28"/>
          <w:szCs w:val="28"/>
          <w:rtl/>
          <w:lang w:val="fr-LU"/>
        </w:rPr>
      </w:pPr>
      <w:r>
        <w:rPr>
          <w:sz w:val="28"/>
          <w:szCs w:val="28"/>
          <w:rtl/>
          <w:lang w:val="fr-LU"/>
        </w:rPr>
        <w:t>لا يمول البرنامج:</w:t>
      </w:r>
    </w:p>
    <w:p w:rsidR="00F85104" w:rsidRPr="006950DE" w:rsidRDefault="00AE0365" w:rsidP="00F870C5">
      <w:pPr>
        <w:pStyle w:val="ps"/>
        <w:numPr>
          <w:ilvl w:val="0"/>
          <w:numId w:val="20"/>
        </w:numPr>
        <w:bidi/>
        <w:ind w:left="424" w:right="-709" w:hanging="284"/>
        <w:rPr>
          <w:sz w:val="28"/>
          <w:szCs w:val="28"/>
          <w:rtl/>
          <w:lang w:val="fr-LU"/>
        </w:rPr>
      </w:pPr>
      <w:r>
        <w:rPr>
          <w:sz w:val="28"/>
          <w:szCs w:val="28"/>
          <w:rtl/>
          <w:lang w:val="fr-LU"/>
        </w:rPr>
        <w:t xml:space="preserve">مشاريع دعم القدرات أو البحث العلمي غير المرتبطة بمشروع للتنمية و / أو المشاريع المعتمدة أساسا على مكونات تقتصر على ندوات </w:t>
      </w:r>
      <w:r w:rsidRPr="00AE0365">
        <w:rPr>
          <w:sz w:val="28"/>
          <w:szCs w:val="28"/>
          <w:rtl/>
          <w:lang w:val="fr-LU"/>
        </w:rPr>
        <w:t>أو</w:t>
      </w:r>
      <w:r>
        <w:rPr>
          <w:sz w:val="28"/>
          <w:szCs w:val="28"/>
          <w:rtl/>
          <w:lang w:val="fr-LU"/>
        </w:rPr>
        <w:t xml:space="preserve"> دورات تكوينية</w:t>
      </w:r>
      <w:r w:rsidRPr="00AE0365">
        <w:rPr>
          <w:sz w:val="28"/>
          <w:szCs w:val="28"/>
          <w:rtl/>
          <w:lang w:val="fr-LU"/>
        </w:rPr>
        <w:t>.</w:t>
      </w:r>
    </w:p>
    <w:p w:rsidR="00143EB1" w:rsidRPr="006950DE" w:rsidRDefault="00AE0365" w:rsidP="00F870C5">
      <w:pPr>
        <w:pStyle w:val="ps"/>
        <w:numPr>
          <w:ilvl w:val="0"/>
          <w:numId w:val="20"/>
        </w:numPr>
        <w:bidi/>
        <w:ind w:left="424" w:right="-709" w:hanging="284"/>
        <w:rPr>
          <w:sz w:val="28"/>
          <w:szCs w:val="28"/>
          <w:rtl/>
          <w:lang w:val="fr-LU"/>
        </w:rPr>
      </w:pPr>
      <w:r>
        <w:rPr>
          <w:sz w:val="28"/>
          <w:szCs w:val="28"/>
          <w:rtl/>
          <w:lang w:val="fr-LU"/>
        </w:rPr>
        <w:t xml:space="preserve"> الأنشطة المتكررة أو التكاليف الخاصة بالعمل الدوري والعادي </w:t>
      </w:r>
      <w:r w:rsidRPr="00AE0365">
        <w:rPr>
          <w:sz w:val="28"/>
          <w:szCs w:val="28"/>
          <w:rtl/>
          <w:lang w:val="fr-LU"/>
        </w:rPr>
        <w:t>للمؤسسات.</w:t>
      </w:r>
    </w:p>
    <w:p w:rsidR="00143EB1" w:rsidRPr="006950DE" w:rsidRDefault="00AE0365" w:rsidP="0048202E">
      <w:pPr>
        <w:pStyle w:val="ps"/>
        <w:numPr>
          <w:ilvl w:val="0"/>
          <w:numId w:val="20"/>
        </w:numPr>
        <w:bidi/>
        <w:ind w:left="424" w:right="-709" w:hanging="284"/>
        <w:rPr>
          <w:sz w:val="28"/>
          <w:szCs w:val="28"/>
          <w:rtl/>
          <w:lang w:val="fr-LU"/>
        </w:rPr>
      </w:pPr>
      <w:r>
        <w:rPr>
          <w:sz w:val="28"/>
          <w:szCs w:val="28"/>
          <w:rtl/>
          <w:lang w:val="fr-LU"/>
        </w:rPr>
        <w:t>أنشطة التمويلات الصغرى والتي لا يتم تنفيذها في إطار شراكة مع المؤسسات المختصة في المجال،</w:t>
      </w:r>
      <w:r w:rsidRPr="00AE0365">
        <w:rPr>
          <w:sz w:val="28"/>
          <w:szCs w:val="28"/>
          <w:rtl/>
          <w:lang w:val="fr-LU"/>
        </w:rPr>
        <w:t>.</w:t>
      </w:r>
    </w:p>
    <w:p w:rsidR="00143EB1" w:rsidRPr="006950DE" w:rsidRDefault="00AE0365" w:rsidP="0048202E">
      <w:pPr>
        <w:pStyle w:val="ps"/>
        <w:numPr>
          <w:ilvl w:val="0"/>
          <w:numId w:val="20"/>
        </w:numPr>
        <w:bidi/>
        <w:ind w:left="424" w:right="-709" w:hanging="284"/>
        <w:rPr>
          <w:sz w:val="28"/>
          <w:szCs w:val="28"/>
          <w:rtl/>
          <w:lang w:val="fr-LU"/>
        </w:rPr>
      </w:pPr>
      <w:r>
        <w:rPr>
          <w:sz w:val="28"/>
          <w:szCs w:val="28"/>
          <w:rtl/>
          <w:lang w:val="fr-LU"/>
        </w:rPr>
        <w:t>الحملات الوطنية ذات الطابع التعسفي وغير المرتبطة بالمحافظة الميدانية على الموارد الطبيعية،</w:t>
      </w:r>
      <w:r w:rsidRPr="00AE0365">
        <w:rPr>
          <w:sz w:val="28"/>
          <w:szCs w:val="28"/>
          <w:rtl/>
          <w:lang w:val="fr-LU"/>
        </w:rPr>
        <w:t>.</w:t>
      </w:r>
    </w:p>
    <w:p w:rsidR="00143EB1" w:rsidRPr="006950DE" w:rsidRDefault="00AE0365" w:rsidP="00693E33">
      <w:pPr>
        <w:pStyle w:val="ps"/>
        <w:numPr>
          <w:ilvl w:val="0"/>
          <w:numId w:val="20"/>
        </w:numPr>
        <w:bidi/>
        <w:ind w:left="424" w:right="-709" w:hanging="284"/>
        <w:rPr>
          <w:sz w:val="28"/>
          <w:szCs w:val="28"/>
          <w:rtl/>
          <w:lang w:val="fr-LU"/>
        </w:rPr>
      </w:pPr>
      <w:r>
        <w:rPr>
          <w:sz w:val="28"/>
          <w:szCs w:val="28"/>
          <w:rtl/>
          <w:lang w:val="fr-LU"/>
        </w:rPr>
        <w:t xml:space="preserve">المشاريع  المرتكزة على الزراعة ومشاريع التنمية الزراعية (فلاحة وتربية الأسماك) والتي ليس لها أثر مباشر ومؤكد وملموس على التنوع البيولوجي النادر و/ أو المهدد أو على التقليص من انبعاثات الغازات الدفيئة. </w:t>
      </w:r>
    </w:p>
    <w:p w:rsidR="00143EB1" w:rsidRPr="006950DE" w:rsidRDefault="00AE0365" w:rsidP="00F870C5">
      <w:pPr>
        <w:pStyle w:val="ps"/>
        <w:numPr>
          <w:ilvl w:val="0"/>
          <w:numId w:val="20"/>
        </w:numPr>
        <w:bidi/>
        <w:ind w:left="424" w:right="-709" w:hanging="284"/>
        <w:rPr>
          <w:sz w:val="28"/>
          <w:szCs w:val="28"/>
          <w:rtl/>
          <w:lang w:val="fr-LU"/>
        </w:rPr>
      </w:pPr>
      <w:r>
        <w:rPr>
          <w:sz w:val="28"/>
          <w:szCs w:val="28"/>
          <w:rtl/>
          <w:lang w:val="fr-LU"/>
        </w:rPr>
        <w:t>مشاريع التنمية الريفية أو مكافحة الانجراف والتي لا ترتبط بصفة مباشرة بتنوع بيولوجي محدد ونادر أو بخزن الكربون قصد استخدامه لاحقا.</w:t>
      </w:r>
    </w:p>
    <w:p w:rsidR="003A0C6C" w:rsidRPr="006950DE" w:rsidRDefault="003A0C6C" w:rsidP="0048202E">
      <w:pPr>
        <w:pStyle w:val="ps"/>
        <w:bidi/>
        <w:ind w:right="-709"/>
        <w:rPr>
          <w:sz w:val="28"/>
          <w:szCs w:val="28"/>
          <w:rtl/>
          <w:lang w:val="fr-LU"/>
        </w:rPr>
      </w:pPr>
    </w:p>
    <w:p w:rsidR="003A0C6C" w:rsidRPr="006950DE" w:rsidRDefault="00AE0365" w:rsidP="00D674F1">
      <w:pPr>
        <w:pStyle w:val="Heading1"/>
        <w:tabs>
          <w:tab w:val="left" w:pos="282"/>
          <w:tab w:val="left" w:pos="424"/>
        </w:tabs>
        <w:bidi/>
        <w:ind w:right="-709"/>
        <w:rPr>
          <w:rtl/>
          <w:lang w:val="fr-LU"/>
        </w:rPr>
      </w:pPr>
      <w:r>
        <w:rPr>
          <w:rtl/>
          <w:lang w:val="fr-LU"/>
        </w:rPr>
        <w:t>طرق تمويل المشاريع:</w:t>
      </w:r>
    </w:p>
    <w:p w:rsidR="003A0C6C" w:rsidRPr="006950DE" w:rsidRDefault="003A0C6C" w:rsidP="003A0C6C">
      <w:pPr>
        <w:pStyle w:val="ps"/>
        <w:bidi/>
        <w:rPr>
          <w:rtl/>
          <w:lang w:val="fr-LU"/>
        </w:rPr>
      </w:pPr>
    </w:p>
    <w:p w:rsidR="0048202E" w:rsidRPr="006950DE" w:rsidRDefault="00AE0365" w:rsidP="00F870C5">
      <w:pPr>
        <w:pBdr>
          <w:top w:val="single" w:sz="4" w:space="1" w:color="auto"/>
          <w:left w:val="single" w:sz="4" w:space="4" w:color="auto"/>
          <w:bottom w:val="single" w:sz="4" w:space="1" w:color="auto"/>
          <w:right w:val="single" w:sz="4" w:space="4" w:color="auto"/>
        </w:pBdr>
        <w:bidi/>
        <w:ind w:right="-709"/>
        <w:jc w:val="both"/>
        <w:rPr>
          <w:rFonts w:asciiTheme="majorBidi" w:hAnsiTheme="majorBidi" w:cstheme="majorBidi"/>
          <w:b/>
          <w:bCs/>
          <w:sz w:val="28"/>
          <w:szCs w:val="28"/>
          <w:rtl/>
          <w:lang w:bidi="ar-TN"/>
        </w:rPr>
      </w:pPr>
      <w:r>
        <w:rPr>
          <w:rFonts w:asciiTheme="majorBidi" w:hAnsiTheme="majorBidi" w:cstheme="majorBidi"/>
          <w:b/>
          <w:bCs/>
          <w:sz w:val="28"/>
          <w:szCs w:val="28"/>
          <w:rtl/>
          <w:lang w:bidi="ar-TN"/>
        </w:rPr>
        <w:t xml:space="preserve"> تمول المشاريع باعتمادات تتراوح بين </w:t>
      </w:r>
      <w:r>
        <w:rPr>
          <w:rFonts w:asciiTheme="majorBidi" w:hAnsiTheme="majorBidi" w:cstheme="majorBidi"/>
          <w:b/>
          <w:bCs/>
          <w:sz w:val="28"/>
          <w:szCs w:val="28"/>
          <w:lang w:bidi="ar-TN"/>
        </w:rPr>
        <w:t>10 000</w:t>
      </w:r>
      <w:r>
        <w:rPr>
          <w:rFonts w:asciiTheme="majorBidi" w:hAnsiTheme="majorBidi" w:cstheme="majorBidi"/>
          <w:b/>
          <w:bCs/>
          <w:sz w:val="28"/>
          <w:szCs w:val="28"/>
          <w:rtl/>
          <w:lang w:bidi="ar-TN"/>
        </w:rPr>
        <w:t xml:space="preserve"> و </w:t>
      </w:r>
      <w:r>
        <w:rPr>
          <w:rFonts w:asciiTheme="majorBidi" w:hAnsiTheme="majorBidi" w:cstheme="majorBidi"/>
          <w:b/>
          <w:bCs/>
          <w:sz w:val="28"/>
          <w:szCs w:val="28"/>
          <w:lang w:bidi="ar-TN"/>
        </w:rPr>
        <w:t>30 000</w:t>
      </w:r>
      <w:r>
        <w:rPr>
          <w:rFonts w:asciiTheme="majorBidi" w:hAnsiTheme="majorBidi" w:cstheme="majorBidi"/>
          <w:b/>
          <w:bCs/>
          <w:sz w:val="28"/>
          <w:szCs w:val="28"/>
          <w:rtl/>
          <w:lang w:bidi="ar-TN"/>
        </w:rPr>
        <w:t xml:space="preserve"> أورو لكل مشروع. وتغطي هذه الاعتمادات 70 </w:t>
      </w:r>
      <w:r>
        <w:rPr>
          <w:rFonts w:asciiTheme="majorBidi" w:hAnsiTheme="majorBidi" w:cstheme="majorBidi"/>
          <w:b/>
          <w:bCs/>
          <w:sz w:val="28"/>
          <w:szCs w:val="28"/>
          <w:lang w:bidi="ar-TN"/>
        </w:rPr>
        <w:t xml:space="preserve">% </w:t>
      </w:r>
      <w:r>
        <w:rPr>
          <w:rFonts w:asciiTheme="majorBidi" w:hAnsiTheme="majorBidi" w:cstheme="majorBidi"/>
          <w:b/>
          <w:bCs/>
          <w:sz w:val="28"/>
          <w:szCs w:val="28"/>
          <w:rtl/>
          <w:lang w:bidi="ar-TN"/>
        </w:rPr>
        <w:t xml:space="preserve"> من </w:t>
      </w:r>
      <w:r w:rsidRPr="00AE0365">
        <w:rPr>
          <w:rFonts w:asciiTheme="majorBidi" w:hAnsiTheme="majorBidi" w:cstheme="majorBidi"/>
          <w:b/>
          <w:bCs/>
          <w:sz w:val="28"/>
          <w:szCs w:val="28"/>
          <w:rtl/>
          <w:lang w:bidi="ar-TN"/>
        </w:rPr>
        <w:t xml:space="preserve">التكلفة الإجمالية </w:t>
      </w:r>
      <w:r>
        <w:rPr>
          <w:rFonts w:asciiTheme="majorBidi" w:hAnsiTheme="majorBidi" w:cstheme="majorBidi"/>
          <w:b/>
          <w:bCs/>
          <w:sz w:val="28"/>
          <w:szCs w:val="28"/>
          <w:rtl/>
          <w:lang w:bidi="ar-TN"/>
        </w:rPr>
        <w:t>للمشروع كحد أقصى.</w:t>
      </w:r>
    </w:p>
    <w:p w:rsidR="0048202E" w:rsidRPr="006950DE" w:rsidRDefault="00AE0365" w:rsidP="00F870C5">
      <w:pPr>
        <w:pBdr>
          <w:top w:val="single" w:sz="4" w:space="1" w:color="auto"/>
          <w:left w:val="single" w:sz="4" w:space="4" w:color="auto"/>
          <w:bottom w:val="single" w:sz="4" w:space="1" w:color="auto"/>
          <w:right w:val="single" w:sz="4" w:space="4" w:color="auto"/>
        </w:pBdr>
        <w:bidi/>
        <w:ind w:right="-709"/>
        <w:jc w:val="both"/>
        <w:rPr>
          <w:rFonts w:asciiTheme="majorBidi" w:hAnsiTheme="majorBidi" w:cstheme="majorBidi"/>
          <w:b/>
          <w:bCs/>
          <w:sz w:val="28"/>
          <w:szCs w:val="28"/>
          <w:rtl/>
          <w:lang w:bidi="ar-TN"/>
        </w:rPr>
      </w:pPr>
      <w:r>
        <w:rPr>
          <w:rFonts w:asciiTheme="majorBidi" w:hAnsiTheme="majorBidi" w:cstheme="majorBidi"/>
          <w:b/>
          <w:bCs/>
          <w:sz w:val="28"/>
          <w:szCs w:val="28"/>
          <w:rtl/>
          <w:lang w:bidi="ar-TN"/>
        </w:rPr>
        <w:t xml:space="preserve">وعليه، فإنه لا يتم النظر في المشاريع التي تتجاوز الاعتمادات المطلوبة ضمنها مبلغ </w:t>
      </w:r>
      <w:r>
        <w:rPr>
          <w:rFonts w:asciiTheme="majorBidi" w:hAnsiTheme="majorBidi" w:cstheme="majorBidi"/>
          <w:b/>
          <w:bCs/>
          <w:sz w:val="28"/>
          <w:szCs w:val="28"/>
          <w:lang w:bidi="ar-TN"/>
        </w:rPr>
        <w:t>30 000</w:t>
      </w:r>
      <w:r>
        <w:rPr>
          <w:rFonts w:asciiTheme="majorBidi" w:hAnsiTheme="majorBidi" w:cstheme="majorBidi"/>
          <w:b/>
          <w:bCs/>
          <w:sz w:val="28"/>
          <w:szCs w:val="28"/>
          <w:rtl/>
          <w:lang w:bidi="ar-TN"/>
        </w:rPr>
        <w:t xml:space="preserve"> أورو أو التي تقل نسبة المساهمة في  تمويلها عن 30 </w:t>
      </w:r>
      <w:r>
        <w:rPr>
          <w:rFonts w:asciiTheme="majorBidi" w:hAnsiTheme="majorBidi" w:cstheme="majorBidi"/>
          <w:b/>
          <w:bCs/>
          <w:sz w:val="28"/>
          <w:szCs w:val="28"/>
          <w:lang w:bidi="ar-TN"/>
        </w:rPr>
        <w:t>%</w:t>
      </w:r>
      <w:r>
        <w:rPr>
          <w:rFonts w:asciiTheme="majorBidi" w:hAnsiTheme="majorBidi" w:cstheme="majorBidi"/>
          <w:b/>
          <w:bCs/>
          <w:sz w:val="28"/>
          <w:szCs w:val="28"/>
          <w:rtl/>
          <w:lang w:bidi="ar-TN"/>
        </w:rPr>
        <w:t xml:space="preserve"> من </w:t>
      </w:r>
      <w:r w:rsidRPr="00AE0365">
        <w:rPr>
          <w:rFonts w:asciiTheme="majorBidi" w:hAnsiTheme="majorBidi" w:cstheme="majorBidi"/>
          <w:b/>
          <w:bCs/>
          <w:sz w:val="28"/>
          <w:szCs w:val="28"/>
          <w:rtl/>
          <w:lang w:bidi="ar-TN"/>
        </w:rPr>
        <w:t xml:space="preserve">التكلفة الإجمالية </w:t>
      </w:r>
      <w:r>
        <w:rPr>
          <w:rFonts w:asciiTheme="majorBidi" w:hAnsiTheme="majorBidi" w:cstheme="majorBidi"/>
          <w:b/>
          <w:bCs/>
          <w:sz w:val="28"/>
          <w:szCs w:val="28"/>
          <w:rtl/>
          <w:lang w:bidi="ar-TN"/>
        </w:rPr>
        <w:t>للمشروع.</w:t>
      </w:r>
    </w:p>
    <w:p w:rsidR="003A0C6C" w:rsidRPr="006950DE" w:rsidRDefault="003A0C6C" w:rsidP="0048202E">
      <w:pPr>
        <w:pStyle w:val="WW-Standard"/>
        <w:spacing w:after="0" w:line="240" w:lineRule="auto"/>
        <w:jc w:val="both"/>
        <w:rPr>
          <w:rFonts w:asciiTheme="majorBidi" w:hAnsiTheme="majorBidi" w:cstheme="majorBidi"/>
          <w:b/>
          <w:bCs/>
          <w:sz w:val="28"/>
          <w:szCs w:val="28"/>
        </w:rPr>
      </w:pPr>
    </w:p>
    <w:p w:rsidR="0020149A" w:rsidRPr="006950DE" w:rsidRDefault="00AE0365" w:rsidP="00F870C5">
      <w:pPr>
        <w:pStyle w:val="WW-Standard"/>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ويمكن أن تتأتى مساهمات الجمعية في تمويل المشروع من مساهمات مالية فعلية أو عينية (وقت أعضاء </w:t>
      </w:r>
      <w:r w:rsidRPr="00AE0365">
        <w:rPr>
          <w:rFonts w:asciiTheme="majorBidi" w:eastAsia="MS Mincho" w:hAnsiTheme="majorBidi" w:cstheme="majorBidi"/>
          <w:sz w:val="28"/>
          <w:szCs w:val="28"/>
          <w:rtl/>
          <w:lang w:val="fr-LU" w:eastAsia="ar-SA" w:bidi="ar-SA"/>
        </w:rPr>
        <w:t xml:space="preserve">الجمعية </w:t>
      </w:r>
      <w:r>
        <w:rPr>
          <w:rFonts w:asciiTheme="majorBidi" w:eastAsia="MS Mincho" w:hAnsiTheme="majorBidi" w:cstheme="majorBidi"/>
          <w:sz w:val="28"/>
          <w:szCs w:val="28"/>
          <w:rtl/>
          <w:lang w:val="fr-LU" w:eastAsia="ar-SA" w:bidi="ar-SA"/>
        </w:rPr>
        <w:t xml:space="preserve">المخصص لتنفيذ المشروع، التجهيزات الموضوعة على ذمة المشروع، وغيرها). ويمكن توفيرها من طرف الجمعية المستفيدة بنفسها أو من طرف </w:t>
      </w:r>
      <w:r w:rsidRPr="00AE0365">
        <w:rPr>
          <w:rFonts w:asciiTheme="majorBidi" w:eastAsia="MS Mincho" w:hAnsiTheme="majorBidi" w:cstheme="majorBidi"/>
          <w:sz w:val="28"/>
          <w:szCs w:val="28"/>
          <w:rtl/>
          <w:lang w:val="fr-LU" w:eastAsia="ar-SA" w:bidi="ar-SA"/>
        </w:rPr>
        <w:t xml:space="preserve">جهات </w:t>
      </w:r>
      <w:r>
        <w:rPr>
          <w:rFonts w:asciiTheme="majorBidi" w:eastAsia="MS Mincho" w:hAnsiTheme="majorBidi" w:cstheme="majorBidi"/>
          <w:sz w:val="28"/>
          <w:szCs w:val="28"/>
          <w:rtl/>
          <w:lang w:val="fr-LU" w:eastAsia="ar-SA" w:bidi="ar-SA"/>
        </w:rPr>
        <w:t>تمويل شريكة في المشروع.</w:t>
      </w:r>
    </w:p>
    <w:p w:rsidR="003A0C6C" w:rsidRPr="006950DE" w:rsidRDefault="00AE0365" w:rsidP="00F870C5">
      <w:pPr>
        <w:pStyle w:val="WW-Standard"/>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ويتعين </w:t>
      </w:r>
      <w:r w:rsidRPr="00AE0365">
        <w:rPr>
          <w:rFonts w:asciiTheme="majorBidi" w:eastAsia="MS Mincho" w:hAnsiTheme="majorBidi" w:cstheme="majorBidi"/>
          <w:sz w:val="28"/>
          <w:szCs w:val="28"/>
          <w:rtl/>
          <w:lang w:val="fr-LU" w:eastAsia="ar-SA" w:bidi="ar-SA"/>
        </w:rPr>
        <w:t>إرفاق ما يفيد ب</w:t>
      </w:r>
      <w:r>
        <w:rPr>
          <w:rFonts w:asciiTheme="majorBidi" w:eastAsia="MS Mincho" w:hAnsiTheme="majorBidi" w:cstheme="majorBidi"/>
          <w:sz w:val="28"/>
          <w:szCs w:val="28"/>
          <w:rtl/>
          <w:lang w:val="fr-LU" w:eastAsia="ar-SA" w:bidi="ar-SA"/>
        </w:rPr>
        <w:t xml:space="preserve">مساهمة الجمعية المعنية أو شركاؤها في التمويل خلال تقديم الملف التفصيلي للمشروع. ويتم احتساب الخدمات </w:t>
      </w:r>
      <w:r w:rsidRPr="00AE0365">
        <w:rPr>
          <w:rFonts w:asciiTheme="majorBidi" w:eastAsia="MS Mincho" w:hAnsiTheme="majorBidi" w:cstheme="majorBidi"/>
          <w:sz w:val="28"/>
          <w:szCs w:val="28"/>
          <w:rtl/>
          <w:lang w:val="fr-LU" w:eastAsia="ar-SA" w:bidi="ar-SA"/>
        </w:rPr>
        <w:t xml:space="preserve">المقدمة </w:t>
      </w:r>
      <w:r>
        <w:rPr>
          <w:rFonts w:asciiTheme="majorBidi" w:eastAsia="MS Mincho" w:hAnsiTheme="majorBidi" w:cstheme="majorBidi"/>
          <w:sz w:val="28"/>
          <w:szCs w:val="28"/>
          <w:rtl/>
          <w:lang w:val="fr-LU" w:eastAsia="ar-SA" w:bidi="ar-SA"/>
        </w:rPr>
        <w:t>من الجمعية نفسها (والتي تقدم كمساهمة في التمويل) بطريقة تضمن التناغم مع ميزانيتها خلال السنوات السابقة.</w:t>
      </w:r>
    </w:p>
    <w:p w:rsidR="0020149A" w:rsidRPr="006950DE" w:rsidRDefault="00AE0365" w:rsidP="00F870C5">
      <w:pPr>
        <w:pStyle w:val="WW-Standard"/>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ويتولى البرنامج تفضيل المشاريع الجديدة. وعليه، فإن الجمعيات المتحصلة على دعم جزئي من طرف هياكل أخرى (وطنية أو دولية) لإنجاز مشروع وترغب في المشاركة في هذا البرنامج للحصول على تمويل تكميلي، فإن البرنامج الحالي بعد درس المشروع المعروض وقبوله يمكن توفير دعم </w:t>
      </w:r>
      <w:r w:rsidRPr="00AE0365">
        <w:rPr>
          <w:rFonts w:asciiTheme="majorBidi" w:eastAsia="MS Mincho" w:hAnsiTheme="majorBidi" w:cstheme="majorBidi"/>
          <w:sz w:val="28"/>
          <w:szCs w:val="28"/>
          <w:rtl/>
          <w:lang w:val="fr-LU" w:eastAsia="ar-SA" w:bidi="ar-SA"/>
        </w:rPr>
        <w:t xml:space="preserve">لا تتجاوز </w:t>
      </w:r>
      <w:r w:rsidRPr="00AE0365">
        <w:rPr>
          <w:rFonts w:asciiTheme="majorBidi" w:eastAsia="MS Mincho" w:hAnsiTheme="majorBidi" w:cstheme="majorBidi"/>
          <w:sz w:val="28"/>
          <w:szCs w:val="28"/>
          <w:lang w:val="fr-LU" w:eastAsia="ar-SA" w:bidi="ar-SA"/>
        </w:rPr>
        <w:t>10 000</w:t>
      </w:r>
      <w:r w:rsidRPr="00AE0365">
        <w:rPr>
          <w:rFonts w:asciiTheme="majorBidi" w:eastAsia="MS Mincho" w:hAnsiTheme="majorBidi" w:cstheme="majorBidi"/>
          <w:sz w:val="28"/>
          <w:szCs w:val="28"/>
          <w:rtl/>
          <w:lang w:val="fr-LU" w:eastAsia="ar-SA" w:bidi="ar-SA"/>
        </w:rPr>
        <w:t xml:space="preserve"> أورو كحد أقصى.</w:t>
      </w:r>
    </w:p>
    <w:p w:rsidR="007B1F68" w:rsidRPr="006950DE" w:rsidRDefault="00AE0365" w:rsidP="000D17A8">
      <w:pPr>
        <w:pStyle w:val="WW-Standard"/>
        <w:bidi/>
        <w:spacing w:before="120" w:after="0" w:line="240" w:lineRule="auto"/>
        <w:ind w:right="-709"/>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يمكن لكل منظمة إعداد و</w:t>
      </w:r>
      <w:r w:rsidRPr="00AE0365">
        <w:rPr>
          <w:rFonts w:asciiTheme="majorBidi" w:eastAsia="MS Mincho" w:hAnsiTheme="majorBidi" w:cstheme="majorBidi"/>
          <w:sz w:val="28"/>
          <w:szCs w:val="28"/>
          <w:rtl/>
          <w:lang w:val="fr-LU" w:eastAsia="ar-SA" w:bidi="ar-SA"/>
        </w:rPr>
        <w:t xml:space="preserve">تقديم مشروعين اثنين </w:t>
      </w:r>
      <w:r>
        <w:rPr>
          <w:rFonts w:asciiTheme="majorBidi" w:eastAsia="MS Mincho" w:hAnsiTheme="majorBidi" w:cstheme="majorBidi"/>
          <w:sz w:val="28"/>
          <w:szCs w:val="28"/>
          <w:rtl/>
          <w:lang w:val="fr-LU" w:eastAsia="ar-SA" w:bidi="ar-SA"/>
        </w:rPr>
        <w:t xml:space="preserve"> كحد أقصى في إطار هذا البرنامج، علما أنه لا يمكن تمويل أكثر من مشروع واحد لكل جمعية. </w:t>
      </w:r>
    </w:p>
    <w:p w:rsidR="007B1F68" w:rsidRPr="006950DE" w:rsidRDefault="007B1F68" w:rsidP="007B1F68">
      <w:pPr>
        <w:pStyle w:val="WW-Standard"/>
        <w:bidi/>
        <w:spacing w:after="0" w:line="240" w:lineRule="auto"/>
        <w:rPr>
          <w:rFonts w:ascii="Times New Roman" w:hAnsi="Times New Roman" w:cs="Times New Roman"/>
          <w:rtl/>
          <w:lang w:bidi="ar-TN"/>
        </w:rPr>
      </w:pPr>
    </w:p>
    <w:p w:rsidR="007B1F68" w:rsidRPr="006950DE" w:rsidRDefault="007B1F68" w:rsidP="007B1F68">
      <w:pPr>
        <w:pStyle w:val="WW-Standard"/>
        <w:bidi/>
        <w:spacing w:after="0" w:line="240" w:lineRule="auto"/>
        <w:rPr>
          <w:rFonts w:ascii="Times New Roman" w:hAnsi="Times New Roman" w:cs="Times New Roman"/>
          <w:lang w:bidi="ar-TN"/>
        </w:rPr>
      </w:pPr>
    </w:p>
    <w:p w:rsidR="003A0C6C" w:rsidRPr="006950DE" w:rsidRDefault="00AE0365" w:rsidP="002F249C">
      <w:pPr>
        <w:pStyle w:val="Heading1"/>
        <w:tabs>
          <w:tab w:val="left" w:pos="282"/>
          <w:tab w:val="left" w:pos="424"/>
        </w:tabs>
        <w:bidi/>
        <w:rPr>
          <w:rtl/>
          <w:lang w:val="fr-LU"/>
        </w:rPr>
      </w:pPr>
      <w:r>
        <w:rPr>
          <w:rtl/>
          <w:lang w:val="fr-LU"/>
        </w:rPr>
        <w:lastRenderedPageBreak/>
        <w:t>معايير انتقاء المشاريع:</w:t>
      </w:r>
    </w:p>
    <w:p w:rsidR="007B1F68" w:rsidRPr="006950DE" w:rsidRDefault="007B1F68" w:rsidP="00077E78">
      <w:pPr>
        <w:pStyle w:val="WW-Standard"/>
        <w:spacing w:after="0" w:line="240" w:lineRule="auto"/>
        <w:rPr>
          <w:rFonts w:ascii="Times New Roman" w:hAnsi="Times New Roman" w:cs="Times New Roman"/>
          <w:rtl/>
          <w:lang w:bidi="ar-TN"/>
        </w:rPr>
      </w:pPr>
    </w:p>
    <w:p w:rsidR="007B1F68" w:rsidRPr="006950DE" w:rsidRDefault="007B1F68" w:rsidP="002F249C">
      <w:pPr>
        <w:pStyle w:val="WW-Standard"/>
        <w:spacing w:after="0" w:line="240" w:lineRule="auto"/>
        <w:ind w:hanging="567"/>
        <w:jc w:val="both"/>
        <w:rPr>
          <w:rFonts w:asciiTheme="majorBidi" w:eastAsia="MS Mincho" w:hAnsiTheme="majorBidi" w:cstheme="majorBidi"/>
          <w:sz w:val="16"/>
          <w:szCs w:val="16"/>
          <w:lang w:val="fr-LU" w:eastAsia="ar-SA" w:bidi="ar-SA"/>
        </w:rPr>
      </w:pPr>
    </w:p>
    <w:p w:rsidR="003A0C6C" w:rsidRPr="006950DE" w:rsidRDefault="00AE0365" w:rsidP="000D17A8">
      <w:pPr>
        <w:pStyle w:val="WW-Standard"/>
        <w:bidi/>
        <w:spacing w:after="0" w:line="240" w:lineRule="auto"/>
        <w:ind w:right="-567" w:hanging="1"/>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يعتبر مركز التعاون للمتوسط التابع للإتحاد الدولي لصون الطبيعة </w:t>
      </w:r>
      <w:r w:rsidRPr="00AE0365">
        <w:rPr>
          <w:rFonts w:asciiTheme="majorBidi" w:eastAsia="MS Mincho" w:hAnsiTheme="majorBidi" w:cstheme="majorBidi"/>
          <w:sz w:val="28"/>
          <w:szCs w:val="28"/>
          <w:rtl/>
          <w:lang w:val="fr-LU" w:eastAsia="ar-SA" w:bidi="ar-SA"/>
        </w:rPr>
        <w:t xml:space="preserve">مسئولا </w:t>
      </w:r>
      <w:r>
        <w:rPr>
          <w:rFonts w:asciiTheme="majorBidi" w:eastAsia="MS Mincho" w:hAnsiTheme="majorBidi" w:cstheme="majorBidi"/>
          <w:sz w:val="28"/>
          <w:szCs w:val="28"/>
          <w:rtl/>
          <w:lang w:val="fr-LU" w:eastAsia="ar-SA" w:bidi="ar-SA"/>
        </w:rPr>
        <w:t>عن تنفيذ البرنامج وانتقاء المشاريع التي ستحظى بالتمويل.</w:t>
      </w:r>
    </w:p>
    <w:p w:rsidR="007B1F68" w:rsidRPr="006950DE" w:rsidRDefault="007B1F68" w:rsidP="002F249C">
      <w:pPr>
        <w:pStyle w:val="WW-Standard"/>
        <w:bidi/>
        <w:spacing w:after="0" w:line="240" w:lineRule="auto"/>
        <w:ind w:hanging="1"/>
        <w:jc w:val="both"/>
        <w:rPr>
          <w:rFonts w:asciiTheme="majorBidi" w:eastAsia="MS Mincho" w:hAnsiTheme="majorBidi" w:cstheme="majorBidi"/>
          <w:sz w:val="28"/>
          <w:szCs w:val="28"/>
          <w:lang w:val="fr-LU" w:eastAsia="ar-SA" w:bidi="ar-SA"/>
        </w:rPr>
      </w:pPr>
    </w:p>
    <w:p w:rsidR="003A0C6C" w:rsidRPr="006950DE" w:rsidRDefault="00AE0365" w:rsidP="002F249C">
      <w:pPr>
        <w:pStyle w:val="Heading1"/>
        <w:numPr>
          <w:ilvl w:val="0"/>
          <w:numId w:val="0"/>
        </w:numPr>
        <w:bidi/>
        <w:rPr>
          <w:rFonts w:asciiTheme="majorBidi" w:hAnsiTheme="majorBidi" w:cstheme="majorBidi"/>
          <w:sz w:val="28"/>
          <w:szCs w:val="28"/>
          <w:rtl/>
          <w:lang w:val="fr-LU"/>
        </w:rPr>
      </w:pPr>
      <w:r>
        <w:rPr>
          <w:lang w:bidi="ar-TN"/>
        </w:rPr>
        <w:t>III</w:t>
      </w:r>
      <w:r>
        <w:rPr>
          <w:rtl/>
          <w:lang w:bidi="ar-TN"/>
        </w:rPr>
        <w:t>.</w:t>
      </w:r>
      <w:r>
        <w:rPr>
          <w:rFonts w:asciiTheme="majorBidi" w:hAnsiTheme="majorBidi" w:cstheme="majorBidi"/>
          <w:caps w:val="0"/>
          <w:sz w:val="32"/>
          <w:szCs w:val="32"/>
          <w:rtl/>
          <w:lang w:bidi="ar-TN"/>
        </w:rPr>
        <w:t>1 معايير رفض المشاريع:</w:t>
      </w:r>
    </w:p>
    <w:p w:rsidR="007B1F68" w:rsidRPr="006950DE" w:rsidRDefault="007B1F68" w:rsidP="002F249C">
      <w:pPr>
        <w:pStyle w:val="WW-Standard"/>
        <w:bidi/>
        <w:spacing w:after="0" w:line="240" w:lineRule="auto"/>
        <w:ind w:hanging="1"/>
        <w:jc w:val="both"/>
        <w:rPr>
          <w:rFonts w:asciiTheme="majorBidi" w:eastAsia="MS Mincho" w:hAnsiTheme="majorBidi" w:cstheme="majorBidi"/>
          <w:sz w:val="28"/>
          <w:szCs w:val="28"/>
          <w:rtl/>
          <w:lang w:val="fr-LU" w:eastAsia="ar-SA" w:bidi="ar-SA"/>
        </w:rPr>
      </w:pPr>
    </w:p>
    <w:p w:rsidR="007B1F68"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عدم أهلية المحاور والأنشطة وعدم تناغمها مع أهداف البرنامج (أنظر الجدول ضمن الفقرة </w:t>
      </w:r>
      <w:r w:rsidRPr="00AE0365">
        <w:rPr>
          <w:rFonts w:asciiTheme="majorBidi" w:eastAsia="MS Mincho" w:hAnsiTheme="majorBidi" w:cstheme="majorBidi"/>
          <w:sz w:val="28"/>
          <w:szCs w:val="28"/>
          <w:lang w:val="fr-LU" w:eastAsia="ar-SA" w:bidi="ar-SA"/>
        </w:rPr>
        <w:t>I</w:t>
      </w:r>
      <w:r w:rsidRPr="00AE0365">
        <w:rPr>
          <w:rFonts w:asciiTheme="majorBidi" w:eastAsia="MS Mincho" w:hAnsiTheme="majorBidi" w:cstheme="majorBidi"/>
          <w:sz w:val="28"/>
          <w:szCs w:val="28"/>
          <w:rtl/>
          <w:lang w:val="fr-LU" w:eastAsia="ar-SA" w:bidi="ar-SA"/>
        </w:rPr>
        <w:t>-2)</w:t>
      </w:r>
    </w:p>
    <w:p w:rsidR="007B1F68"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الاعتمادات المطلوبة تفوق </w:t>
      </w:r>
      <w:r>
        <w:rPr>
          <w:rFonts w:asciiTheme="majorBidi" w:eastAsia="MS Mincho" w:hAnsiTheme="majorBidi" w:cstheme="majorBidi"/>
          <w:sz w:val="28"/>
          <w:szCs w:val="28"/>
          <w:lang w:val="fr-LU" w:eastAsia="ar-SA" w:bidi="ar-SA"/>
        </w:rPr>
        <w:t>30 000</w:t>
      </w:r>
      <w:r>
        <w:rPr>
          <w:rFonts w:asciiTheme="majorBidi" w:eastAsia="MS Mincho" w:hAnsiTheme="majorBidi" w:cstheme="majorBidi"/>
          <w:sz w:val="28"/>
          <w:szCs w:val="28"/>
          <w:rtl/>
          <w:lang w:val="fr-LU" w:eastAsia="ar-SA" w:bidi="ar-SA"/>
        </w:rPr>
        <w:t xml:space="preserve"> أورو</w:t>
      </w:r>
    </w:p>
    <w:p w:rsidR="007B1F68" w:rsidRPr="006950DE" w:rsidRDefault="00AE0365" w:rsidP="00AB4819">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نسبة المساهمة في التمويل تقل عن 30 </w:t>
      </w:r>
      <w:r>
        <w:rPr>
          <w:rFonts w:asciiTheme="majorBidi" w:eastAsia="MS Mincho" w:hAnsiTheme="majorBidi" w:cstheme="majorBidi"/>
          <w:sz w:val="28"/>
          <w:szCs w:val="28"/>
          <w:lang w:val="fr-LU" w:eastAsia="ar-SA" w:bidi="ar-SA"/>
        </w:rPr>
        <w:t>%</w:t>
      </w:r>
      <w:r>
        <w:rPr>
          <w:rFonts w:asciiTheme="majorBidi" w:eastAsia="MS Mincho" w:hAnsiTheme="majorBidi" w:cstheme="majorBidi"/>
          <w:sz w:val="28"/>
          <w:szCs w:val="28"/>
          <w:rtl/>
          <w:lang w:val="fr-LU" w:eastAsia="ar-SA" w:bidi="ar-SA"/>
        </w:rPr>
        <w:t xml:space="preserve"> أو أنه لم يتم إثبات المساهمات في المشروع.</w:t>
      </w:r>
    </w:p>
    <w:p w:rsidR="007B1F68" w:rsidRPr="006950DE" w:rsidRDefault="00AE0365" w:rsidP="00AB4819">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الإرسال المتأخر أو المنقوص للملف المقتضب للمشروع (المرحلة الاولى من الانتقاء) أو عدم استكمال الوثائق والبيانات المطلوبة ضمن الملف التفصيلي للمشروع (المرحلة الثانية من الانتقاء)</w:t>
      </w:r>
    </w:p>
    <w:p w:rsidR="007B1F68"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عدم القدرة على توفير </w:t>
      </w:r>
      <w:r w:rsidRPr="00AE0365">
        <w:rPr>
          <w:rFonts w:asciiTheme="majorBidi" w:eastAsia="MS Mincho" w:hAnsiTheme="majorBidi" w:cstheme="majorBidi"/>
          <w:sz w:val="28"/>
          <w:szCs w:val="28"/>
          <w:rtl/>
          <w:lang w:val="fr-LU" w:eastAsia="ar-SA" w:bidi="ar-SA"/>
        </w:rPr>
        <w:t xml:space="preserve">المستندات </w:t>
      </w:r>
      <w:r>
        <w:rPr>
          <w:rFonts w:asciiTheme="majorBidi" w:eastAsia="MS Mincho" w:hAnsiTheme="majorBidi" w:cstheme="majorBidi"/>
          <w:sz w:val="28"/>
          <w:szCs w:val="28"/>
          <w:rtl/>
          <w:lang w:val="fr-LU" w:eastAsia="ar-SA" w:bidi="ar-SA"/>
        </w:rPr>
        <w:t>القانونية والوثائق المالية بخصوص التمويلات السابقة المتحصل عليها و</w:t>
      </w:r>
      <w:r w:rsidRPr="00AE0365">
        <w:rPr>
          <w:rFonts w:asciiTheme="majorBidi" w:eastAsia="MS Mincho" w:hAnsiTheme="majorBidi" w:cstheme="majorBidi"/>
          <w:sz w:val="28"/>
          <w:szCs w:val="28"/>
          <w:rtl/>
          <w:lang w:val="fr-LU" w:eastAsia="ar-SA" w:bidi="ar-SA"/>
        </w:rPr>
        <w:t xml:space="preserve">الجهات </w:t>
      </w:r>
      <w:r>
        <w:rPr>
          <w:rFonts w:asciiTheme="majorBidi" w:eastAsia="MS Mincho" w:hAnsiTheme="majorBidi" w:cstheme="majorBidi"/>
          <w:sz w:val="28"/>
          <w:szCs w:val="28"/>
          <w:rtl/>
          <w:lang w:val="fr-LU" w:eastAsia="ar-SA" w:bidi="ar-SA"/>
        </w:rPr>
        <w:t xml:space="preserve">المساهمة في </w:t>
      </w:r>
      <w:r w:rsidRPr="00AE0365">
        <w:rPr>
          <w:rFonts w:asciiTheme="majorBidi" w:eastAsia="MS Mincho" w:hAnsiTheme="majorBidi" w:cstheme="majorBidi"/>
          <w:sz w:val="28"/>
          <w:szCs w:val="28"/>
          <w:rtl/>
          <w:lang w:val="fr-LU" w:eastAsia="ar-SA" w:bidi="ar-SA"/>
        </w:rPr>
        <w:t>تمويلها</w:t>
      </w:r>
      <w:r>
        <w:rPr>
          <w:rFonts w:asciiTheme="majorBidi" w:eastAsia="MS Mincho" w:hAnsiTheme="majorBidi" w:cstheme="majorBidi"/>
          <w:sz w:val="28"/>
          <w:szCs w:val="28"/>
          <w:rtl/>
          <w:lang w:val="fr-LU" w:eastAsia="ar-SA" w:bidi="ar-SA"/>
        </w:rPr>
        <w:t>.</w:t>
      </w:r>
    </w:p>
    <w:p w:rsidR="007831D1" w:rsidRPr="006950DE" w:rsidRDefault="007831D1" w:rsidP="007831D1">
      <w:pPr>
        <w:pStyle w:val="WW-Standard"/>
        <w:bidi/>
        <w:spacing w:after="0" w:line="240" w:lineRule="auto"/>
        <w:rPr>
          <w:rFonts w:ascii="Times New Roman" w:hAnsi="Times New Roman" w:cs="Times New Roman"/>
          <w:rtl/>
          <w:lang w:bidi="ar-TN"/>
        </w:rPr>
      </w:pPr>
    </w:p>
    <w:p w:rsidR="007831D1" w:rsidRPr="006950DE" w:rsidRDefault="00AE0365" w:rsidP="000D17A8">
      <w:pPr>
        <w:pStyle w:val="Heading1"/>
        <w:numPr>
          <w:ilvl w:val="0"/>
          <w:numId w:val="0"/>
        </w:numPr>
        <w:bidi/>
        <w:rPr>
          <w:rtl/>
          <w:lang w:bidi="ar-TN"/>
        </w:rPr>
      </w:pPr>
      <w:r>
        <w:rPr>
          <w:lang w:bidi="ar-TN"/>
        </w:rPr>
        <w:t>III</w:t>
      </w:r>
      <w:r>
        <w:rPr>
          <w:rtl/>
          <w:lang w:bidi="ar-TN"/>
        </w:rPr>
        <w:t xml:space="preserve">.2 معايير </w:t>
      </w:r>
      <w:r w:rsidRPr="00AE0365">
        <w:rPr>
          <w:rtl/>
          <w:lang w:bidi="ar-TN"/>
        </w:rPr>
        <w:t>الاختيار</w:t>
      </w:r>
      <w:r>
        <w:rPr>
          <w:rtl/>
          <w:lang w:bidi="ar-TN"/>
        </w:rPr>
        <w:t>:</w:t>
      </w:r>
    </w:p>
    <w:p w:rsidR="007831D1" w:rsidRPr="006950DE" w:rsidRDefault="007831D1" w:rsidP="007831D1">
      <w:pPr>
        <w:pStyle w:val="WW-Standard"/>
        <w:bidi/>
        <w:spacing w:after="0" w:line="240" w:lineRule="auto"/>
        <w:rPr>
          <w:rFonts w:ascii="Times New Roman" w:hAnsi="Times New Roman" w:cs="Times New Roman"/>
          <w:rtl/>
          <w:lang w:bidi="ar-TN"/>
        </w:rPr>
      </w:pPr>
    </w:p>
    <w:p w:rsidR="007B1F68" w:rsidRPr="006950DE" w:rsidRDefault="007B1F68" w:rsidP="007B1F68">
      <w:pPr>
        <w:pStyle w:val="WW-Standard"/>
        <w:bidi/>
        <w:spacing w:after="0" w:line="240" w:lineRule="auto"/>
        <w:rPr>
          <w:rFonts w:ascii="Times New Roman" w:hAnsi="Times New Roman" w:cs="Times New Roman"/>
          <w:sz w:val="16"/>
          <w:szCs w:val="16"/>
          <w:rtl/>
          <w:lang w:bidi="ar-TN"/>
        </w:rPr>
      </w:pPr>
    </w:p>
    <w:p w:rsidR="007B1F68" w:rsidRPr="006950DE" w:rsidRDefault="00AE0365" w:rsidP="003801B3">
      <w:pPr>
        <w:pStyle w:val="WW-Standard"/>
        <w:bidi/>
        <w:spacing w:after="0" w:line="240" w:lineRule="auto"/>
        <w:ind w:right="-567"/>
        <w:rPr>
          <w:rFonts w:ascii="Arial" w:eastAsia="MS Mincho" w:hAnsi="Arial" w:cs="Times New Roman"/>
          <w:sz w:val="28"/>
          <w:szCs w:val="28"/>
          <w:rtl/>
          <w:lang w:val="fr-LU" w:eastAsia="ar-SA" w:bidi="ar-SA"/>
        </w:rPr>
      </w:pPr>
      <w:r>
        <w:rPr>
          <w:rFonts w:ascii="Arial" w:eastAsia="MS Mincho" w:hAnsi="Arial" w:cs="Times New Roman"/>
          <w:sz w:val="28"/>
          <w:szCs w:val="28"/>
          <w:rtl/>
          <w:lang w:val="fr-LU" w:eastAsia="ar-SA" w:bidi="ar-SA"/>
        </w:rPr>
        <w:t>يتم اختيار المشاريع حسب جملة من المقاييس تعتمد العناصر التالية:</w:t>
      </w:r>
    </w:p>
    <w:p w:rsidR="007831D1" w:rsidRPr="006950DE" w:rsidRDefault="007831D1" w:rsidP="002F249C">
      <w:pPr>
        <w:pStyle w:val="WW-Standard"/>
        <w:bidi/>
        <w:spacing w:after="0" w:line="240" w:lineRule="auto"/>
        <w:ind w:right="-567"/>
        <w:rPr>
          <w:rFonts w:ascii="Times New Roman" w:hAnsi="Times New Roman" w:cs="Times New Roman"/>
          <w:rtl/>
          <w:lang w:bidi="ar-TN"/>
        </w:rPr>
      </w:pPr>
    </w:p>
    <w:p w:rsidR="007831D1"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الجدوى الفنية والاقتصادية والاجتماعية للمشروع</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واقعية النتائج والتأثيرات </w:t>
      </w:r>
      <w:r w:rsidRPr="00AE0365">
        <w:rPr>
          <w:rFonts w:asciiTheme="majorBidi" w:eastAsia="MS Mincho" w:hAnsiTheme="majorBidi" w:cstheme="majorBidi"/>
          <w:sz w:val="28"/>
          <w:szCs w:val="28"/>
          <w:rtl/>
          <w:lang w:val="fr-LU" w:eastAsia="ar-SA" w:bidi="ar-SA"/>
        </w:rPr>
        <w:t xml:space="preserve">المرتقبة </w:t>
      </w:r>
      <w:r>
        <w:rPr>
          <w:rFonts w:asciiTheme="majorBidi" w:eastAsia="MS Mincho" w:hAnsiTheme="majorBidi" w:cstheme="majorBidi"/>
          <w:sz w:val="28"/>
          <w:szCs w:val="28"/>
          <w:rtl/>
          <w:lang w:val="fr-LU" w:eastAsia="ar-SA" w:bidi="ar-SA"/>
        </w:rPr>
        <w:t>للمشروع</w:t>
      </w:r>
    </w:p>
    <w:p w:rsidR="007831D1"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مساهمة المشروع في التنمية الاقتصادية والاجتماعية المحلية</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نسبة الإبتكار بالمشروع</w:t>
      </w:r>
    </w:p>
    <w:p w:rsidR="007831D1" w:rsidRPr="006950DE" w:rsidRDefault="00AE0365" w:rsidP="003801B3">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إمكانية توسيع نطاق المشروع وإنجاز مشاريع مماثلة بمواقع أخرى</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مقبولية المشروع من الناحية الاقتصادية والثقافية: </w:t>
      </w:r>
      <w:r w:rsidRPr="00AE0365">
        <w:rPr>
          <w:rFonts w:asciiTheme="majorBidi" w:eastAsia="MS Mincho" w:hAnsiTheme="majorBidi" w:cstheme="majorBidi"/>
          <w:sz w:val="28"/>
          <w:szCs w:val="28"/>
          <w:rtl/>
          <w:lang w:val="fr-LU" w:eastAsia="ar-SA" w:bidi="ar-SA"/>
        </w:rPr>
        <w:t xml:space="preserve">إشراك </w:t>
      </w:r>
      <w:r>
        <w:rPr>
          <w:rFonts w:asciiTheme="majorBidi" w:eastAsia="MS Mincho" w:hAnsiTheme="majorBidi" w:cstheme="majorBidi"/>
          <w:sz w:val="28"/>
          <w:szCs w:val="28"/>
          <w:rtl/>
          <w:lang w:val="fr-LU" w:eastAsia="ar-SA" w:bidi="ar-SA"/>
        </w:rPr>
        <w:t>المجتمعات المحلية (خاصة النساء والشباب) و</w:t>
      </w:r>
      <w:r w:rsidRPr="00AE0365">
        <w:rPr>
          <w:rFonts w:asciiTheme="majorBidi" w:eastAsia="MS Mincho" w:hAnsiTheme="majorBidi" w:cstheme="majorBidi"/>
          <w:sz w:val="28"/>
          <w:szCs w:val="28"/>
          <w:rtl/>
          <w:lang w:val="fr-LU" w:eastAsia="ar-SA" w:bidi="ar-SA"/>
        </w:rPr>
        <w:t xml:space="preserve">دعم السلطات والمؤسسات </w:t>
      </w:r>
      <w:r>
        <w:rPr>
          <w:rFonts w:asciiTheme="majorBidi" w:eastAsia="MS Mincho" w:hAnsiTheme="majorBidi" w:cstheme="majorBidi"/>
          <w:sz w:val="28"/>
          <w:szCs w:val="28"/>
          <w:rtl/>
          <w:lang w:val="fr-LU" w:eastAsia="ar-SA" w:bidi="ar-SA"/>
        </w:rPr>
        <w:t>الوطنية والمحلية للمشروع</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الإطار التنظيمي والمؤسساتي للمشروع </w:t>
      </w:r>
      <w:r w:rsidRPr="00AE0365">
        <w:rPr>
          <w:rFonts w:asciiTheme="majorBidi" w:eastAsia="MS Mincho" w:hAnsiTheme="majorBidi" w:cstheme="majorBidi"/>
          <w:sz w:val="28"/>
          <w:szCs w:val="28"/>
          <w:rtl/>
          <w:lang w:val="fr-LU" w:eastAsia="ar-SA" w:bidi="ar-SA"/>
        </w:rPr>
        <w:t xml:space="preserve">ملأمته </w:t>
      </w:r>
      <w:r>
        <w:rPr>
          <w:rFonts w:asciiTheme="majorBidi" w:eastAsia="MS Mincho" w:hAnsiTheme="majorBidi" w:cstheme="majorBidi"/>
          <w:sz w:val="28"/>
          <w:szCs w:val="28"/>
          <w:rtl/>
          <w:lang w:val="fr-LU" w:eastAsia="ar-SA" w:bidi="ar-SA"/>
        </w:rPr>
        <w:t>مع متطلبات تنفيذ المشروع</w:t>
      </w:r>
    </w:p>
    <w:p w:rsidR="007831D1" w:rsidRPr="006950DE" w:rsidRDefault="00AE0365" w:rsidP="000D17A8">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 xml:space="preserve">جودة فريق المشروع (الكفاءة الفنية و/ أو كفاءة </w:t>
      </w:r>
      <w:r w:rsidRPr="00AE0365">
        <w:rPr>
          <w:rFonts w:asciiTheme="majorBidi" w:eastAsia="MS Mincho" w:hAnsiTheme="majorBidi" w:cstheme="majorBidi"/>
          <w:sz w:val="28"/>
          <w:szCs w:val="28"/>
          <w:rtl/>
          <w:lang w:val="fr-LU" w:eastAsia="ar-SA" w:bidi="ar-SA"/>
        </w:rPr>
        <w:t xml:space="preserve">إدارة  </w:t>
      </w:r>
      <w:r>
        <w:rPr>
          <w:rFonts w:asciiTheme="majorBidi" w:eastAsia="MS Mincho" w:hAnsiTheme="majorBidi" w:cstheme="majorBidi"/>
          <w:sz w:val="28"/>
          <w:szCs w:val="28"/>
          <w:rtl/>
          <w:lang w:val="fr-LU" w:eastAsia="ar-SA" w:bidi="ar-SA"/>
        </w:rPr>
        <w:t>المشاريع)</w:t>
      </w:r>
    </w:p>
    <w:p w:rsidR="007831D1" w:rsidRPr="006950DE" w:rsidRDefault="00AE0365" w:rsidP="002F249C">
      <w:pPr>
        <w:pStyle w:val="WW-Standard"/>
        <w:numPr>
          <w:ilvl w:val="0"/>
          <w:numId w:val="24"/>
        </w:numPr>
        <w:tabs>
          <w:tab w:val="clear" w:pos="708"/>
          <w:tab w:val="left" w:pos="424"/>
        </w:tabs>
        <w:bidi/>
        <w:spacing w:after="0" w:line="240" w:lineRule="auto"/>
        <w:ind w:left="140" w:right="-567" w:firstLine="0"/>
        <w:jc w:val="both"/>
        <w:rPr>
          <w:rFonts w:asciiTheme="majorBidi" w:eastAsia="MS Mincho" w:hAnsiTheme="majorBidi" w:cstheme="majorBidi"/>
          <w:sz w:val="28"/>
          <w:szCs w:val="28"/>
          <w:rtl/>
          <w:lang w:val="fr-LU" w:eastAsia="ar-SA" w:bidi="ar-SA"/>
        </w:rPr>
      </w:pPr>
      <w:r>
        <w:rPr>
          <w:rFonts w:asciiTheme="majorBidi" w:eastAsia="MS Mincho" w:hAnsiTheme="majorBidi" w:cstheme="majorBidi"/>
          <w:sz w:val="28"/>
          <w:szCs w:val="28"/>
          <w:rtl/>
          <w:lang w:val="fr-LU" w:eastAsia="ar-SA" w:bidi="ar-SA"/>
        </w:rPr>
        <w:t>استدامة الأنشطة المزمع تنفيذها، على إثر انتهاء مدة التمويل</w:t>
      </w:r>
    </w:p>
    <w:p w:rsidR="007831D1" w:rsidRPr="006950DE" w:rsidRDefault="007831D1" w:rsidP="007831D1">
      <w:pPr>
        <w:pStyle w:val="WW-Standard"/>
        <w:bidi/>
        <w:spacing w:after="0" w:line="240" w:lineRule="auto"/>
        <w:rPr>
          <w:rFonts w:ascii="Times New Roman" w:hAnsi="Times New Roman" w:cs="Times New Roman"/>
          <w:rtl/>
          <w:lang w:bidi="ar-TN"/>
        </w:rPr>
      </w:pPr>
    </w:p>
    <w:p w:rsidR="00DC0689" w:rsidRPr="006950DE" w:rsidRDefault="00AE0365" w:rsidP="000D17A8">
      <w:pPr>
        <w:pStyle w:val="Heading1"/>
        <w:tabs>
          <w:tab w:val="left" w:pos="282"/>
          <w:tab w:val="left" w:pos="424"/>
        </w:tabs>
        <w:bidi/>
        <w:rPr>
          <w:rtl/>
          <w:lang w:val="fr-LU"/>
        </w:rPr>
      </w:pPr>
      <w:r>
        <w:rPr>
          <w:rtl/>
          <w:lang w:val="fr-LU"/>
        </w:rPr>
        <w:t xml:space="preserve"> إجراءات </w:t>
      </w:r>
      <w:r w:rsidRPr="00AE0365">
        <w:rPr>
          <w:rtl/>
          <w:lang w:bidi="ar-TN"/>
        </w:rPr>
        <w:t>الاختيار</w:t>
      </w:r>
      <w:r>
        <w:rPr>
          <w:rtl/>
          <w:lang w:val="fr-LU"/>
        </w:rPr>
        <w:t>:</w:t>
      </w:r>
    </w:p>
    <w:p w:rsidR="00DC0689" w:rsidRPr="006950DE" w:rsidRDefault="00AE0365" w:rsidP="000D17A8">
      <w:pPr>
        <w:pStyle w:val="ps"/>
        <w:bidi/>
        <w:spacing w:before="120"/>
        <w:ind w:right="-567"/>
        <w:rPr>
          <w:sz w:val="28"/>
          <w:szCs w:val="28"/>
          <w:rtl/>
          <w:lang w:bidi="ar-TN"/>
        </w:rPr>
      </w:pPr>
      <w:r>
        <w:rPr>
          <w:sz w:val="28"/>
          <w:szCs w:val="28"/>
          <w:rtl/>
          <w:lang w:bidi="ar-TN"/>
        </w:rPr>
        <w:t xml:space="preserve">يتم </w:t>
      </w:r>
      <w:r w:rsidRPr="00AE0365">
        <w:rPr>
          <w:sz w:val="28"/>
          <w:szCs w:val="28"/>
          <w:rtl/>
          <w:lang w:bidi="ar-TN"/>
        </w:rPr>
        <w:t xml:space="preserve">الاختيار </w:t>
      </w:r>
      <w:r>
        <w:rPr>
          <w:sz w:val="28"/>
          <w:szCs w:val="28"/>
          <w:rtl/>
          <w:lang w:bidi="ar-TN"/>
        </w:rPr>
        <w:t xml:space="preserve">الأولي للمشاريع في مرحلة أولى انطلاقا من </w:t>
      </w:r>
      <w:r w:rsidRPr="00AE0365">
        <w:rPr>
          <w:sz w:val="28"/>
          <w:szCs w:val="28"/>
          <w:rtl/>
          <w:lang w:bidi="ar-TN"/>
        </w:rPr>
        <w:t xml:space="preserve">النموذج </w:t>
      </w:r>
      <w:r>
        <w:rPr>
          <w:sz w:val="28"/>
          <w:szCs w:val="28"/>
          <w:rtl/>
          <w:lang w:bidi="ar-TN"/>
        </w:rPr>
        <w:t>المقتضب لبطاقة  للمشروع.</w:t>
      </w:r>
    </w:p>
    <w:p w:rsidR="00D674F1" w:rsidRPr="006950DE" w:rsidRDefault="00AE0365" w:rsidP="00500A54">
      <w:pPr>
        <w:pStyle w:val="ps"/>
        <w:bidi/>
        <w:spacing w:before="120"/>
        <w:ind w:right="-567"/>
        <w:rPr>
          <w:sz w:val="28"/>
          <w:szCs w:val="28"/>
          <w:lang w:bidi="ar-TN"/>
        </w:rPr>
      </w:pPr>
      <w:r>
        <w:rPr>
          <w:sz w:val="28"/>
          <w:szCs w:val="28"/>
          <w:rtl/>
          <w:lang w:bidi="ar-TN"/>
        </w:rPr>
        <w:t>ويتم اختيار المشاريع على مرحلتين:</w:t>
      </w:r>
    </w:p>
    <w:p w:rsidR="00DC0689" w:rsidRPr="006950DE" w:rsidRDefault="00AE0365" w:rsidP="000D17A8">
      <w:pPr>
        <w:pStyle w:val="ps"/>
        <w:bidi/>
        <w:spacing w:before="120"/>
        <w:ind w:right="-567"/>
        <w:rPr>
          <w:b/>
          <w:bCs/>
          <w:sz w:val="28"/>
          <w:szCs w:val="28"/>
          <w:rtl/>
          <w:lang w:bidi="ar-TN"/>
        </w:rPr>
      </w:pPr>
      <w:r>
        <w:rPr>
          <w:b/>
          <w:bCs/>
          <w:sz w:val="28"/>
          <w:szCs w:val="28"/>
          <w:rtl/>
          <w:lang w:bidi="ar-TN"/>
        </w:rPr>
        <w:t xml:space="preserve">المرحلة الأولى: انتقاء أولي باعتماد </w:t>
      </w:r>
      <w:r w:rsidRPr="00AE0365">
        <w:rPr>
          <w:b/>
          <w:bCs/>
          <w:sz w:val="28"/>
          <w:szCs w:val="28"/>
          <w:rtl/>
          <w:lang w:bidi="ar-TN"/>
        </w:rPr>
        <w:t xml:space="preserve">النموذج </w:t>
      </w:r>
      <w:r>
        <w:rPr>
          <w:b/>
          <w:bCs/>
          <w:sz w:val="28"/>
          <w:szCs w:val="28"/>
          <w:rtl/>
          <w:lang w:bidi="ar-TN"/>
        </w:rPr>
        <w:t>المقتضب للمشروع</w:t>
      </w:r>
    </w:p>
    <w:p w:rsidR="00DC0689" w:rsidRPr="006950DE" w:rsidRDefault="00AE0365" w:rsidP="000D17A8">
      <w:pPr>
        <w:pStyle w:val="ps"/>
        <w:numPr>
          <w:ilvl w:val="0"/>
          <w:numId w:val="14"/>
        </w:numPr>
        <w:bidi/>
        <w:spacing w:before="120"/>
        <w:ind w:left="282" w:right="-567" w:firstLine="0"/>
        <w:rPr>
          <w:sz w:val="28"/>
          <w:szCs w:val="28"/>
          <w:lang w:bidi="ar-TN"/>
        </w:rPr>
      </w:pPr>
      <w:r>
        <w:rPr>
          <w:sz w:val="28"/>
          <w:szCs w:val="28"/>
          <w:rtl/>
          <w:lang w:bidi="ar-TN"/>
        </w:rPr>
        <w:t xml:space="preserve">يتم ضمن كل بلد منتفع إجراء انتقاء المشاريع باعتماد </w:t>
      </w:r>
      <w:r w:rsidRPr="00AE0365">
        <w:rPr>
          <w:sz w:val="28"/>
          <w:szCs w:val="28"/>
          <w:rtl/>
          <w:lang w:bidi="ar-TN"/>
        </w:rPr>
        <w:t xml:space="preserve">نموذج </w:t>
      </w:r>
      <w:r>
        <w:rPr>
          <w:sz w:val="28"/>
          <w:szCs w:val="28"/>
          <w:rtl/>
          <w:lang w:bidi="ar-TN"/>
        </w:rPr>
        <w:t>المشروع المقتضب. ويعتمد الاختيار على مقاييس مدى استجابة المشروع من الناحية الإدارية والفنية (أهلية المنظمة صاحبة المشروع، جدية التمويلات التكميلية، مجال المشروع وغيرها).</w:t>
      </w:r>
    </w:p>
    <w:p w:rsidR="00DC0689" w:rsidRPr="006950DE" w:rsidRDefault="00AE0365" w:rsidP="002A4DA1">
      <w:pPr>
        <w:pStyle w:val="ps"/>
        <w:numPr>
          <w:ilvl w:val="0"/>
          <w:numId w:val="14"/>
        </w:numPr>
        <w:bidi/>
        <w:spacing w:before="120"/>
        <w:ind w:left="282" w:right="-567" w:firstLine="0"/>
        <w:rPr>
          <w:sz w:val="28"/>
          <w:szCs w:val="28"/>
          <w:lang w:bidi="ar-TN"/>
        </w:rPr>
      </w:pPr>
      <w:r>
        <w:rPr>
          <w:sz w:val="28"/>
          <w:szCs w:val="28"/>
          <w:rtl/>
          <w:lang w:bidi="ar-TN"/>
        </w:rPr>
        <w:lastRenderedPageBreak/>
        <w:t>يتم تجميع المشاريع المنتقاة على المستوى الوطني وتقييمها من طرف هيئة إقليمية من أجل الإبقاء على أفضل النماذج المقتضبة للمشاريع.</w:t>
      </w:r>
    </w:p>
    <w:p w:rsidR="00DC0689" w:rsidRPr="006950DE" w:rsidRDefault="00AE0365" w:rsidP="000D17A8">
      <w:pPr>
        <w:pStyle w:val="ps"/>
        <w:numPr>
          <w:ilvl w:val="0"/>
          <w:numId w:val="14"/>
        </w:numPr>
        <w:bidi/>
        <w:spacing w:before="120"/>
        <w:ind w:left="282" w:right="-567" w:firstLine="0"/>
        <w:rPr>
          <w:sz w:val="28"/>
          <w:szCs w:val="28"/>
          <w:lang w:bidi="ar-TN"/>
        </w:rPr>
      </w:pPr>
      <w:r>
        <w:rPr>
          <w:sz w:val="28"/>
          <w:szCs w:val="28"/>
          <w:rtl/>
          <w:lang w:bidi="ar-TN"/>
        </w:rPr>
        <w:t>يتم دعوة المنظمات التي تم قبول مشاريعها بصفة أولية إلى تقديم ملف مفصل للمشروع. ويتم تنظيم يوم</w:t>
      </w:r>
      <w:r w:rsidRPr="00AE0365">
        <w:rPr>
          <w:sz w:val="28"/>
          <w:szCs w:val="28"/>
          <w:rtl/>
          <w:lang w:bidi="ar-TN"/>
        </w:rPr>
        <w:t xml:space="preserve"> تأهيلي </w:t>
      </w:r>
      <w:r>
        <w:rPr>
          <w:sz w:val="28"/>
          <w:szCs w:val="28"/>
          <w:rtl/>
          <w:lang w:bidi="ar-TN"/>
        </w:rPr>
        <w:t>بكل بلد منتفع من أجل مساعدة المنظمات المعنية في إعداد ملفاتها المفصلة.</w:t>
      </w:r>
    </w:p>
    <w:p w:rsidR="00DC0689" w:rsidRPr="006950DE" w:rsidRDefault="00DC0689" w:rsidP="002A4DA1">
      <w:pPr>
        <w:pStyle w:val="ps"/>
        <w:bidi/>
        <w:spacing w:before="0"/>
        <w:ind w:left="720" w:right="-567"/>
        <w:rPr>
          <w:sz w:val="16"/>
          <w:szCs w:val="16"/>
          <w:rtl/>
          <w:lang w:bidi="ar-TN"/>
        </w:rPr>
      </w:pPr>
    </w:p>
    <w:p w:rsidR="00340445" w:rsidRPr="006950DE" w:rsidRDefault="00AE0365" w:rsidP="000D17A8">
      <w:pPr>
        <w:pStyle w:val="ps"/>
        <w:bidi/>
        <w:spacing w:before="120"/>
        <w:ind w:right="-567"/>
        <w:rPr>
          <w:sz w:val="28"/>
          <w:szCs w:val="28"/>
          <w:rtl/>
          <w:lang w:bidi="ar-TN"/>
        </w:rPr>
      </w:pPr>
      <w:r>
        <w:rPr>
          <w:sz w:val="28"/>
          <w:szCs w:val="28"/>
          <w:rtl/>
          <w:lang w:bidi="ar-TN"/>
        </w:rPr>
        <w:t xml:space="preserve">ويتم إعلام المنظمات في أجل شهر ونصف من انقضاء </w:t>
      </w:r>
      <w:r w:rsidRPr="00AE0365">
        <w:rPr>
          <w:sz w:val="28"/>
          <w:szCs w:val="28"/>
          <w:rtl/>
          <w:lang w:bidi="ar-TN"/>
        </w:rPr>
        <w:t>المدة المحددة ل</w:t>
      </w:r>
      <w:r>
        <w:rPr>
          <w:sz w:val="28"/>
          <w:szCs w:val="28"/>
          <w:rtl/>
          <w:lang w:bidi="ar-TN"/>
        </w:rPr>
        <w:t>قبول النماذج المقتضبة، في حالة قبول مشروعها بصفة أولية ودعوتها إلى إعداد ملف مفصل للمشروع.</w:t>
      </w:r>
    </w:p>
    <w:p w:rsidR="002A4DA1" w:rsidRPr="006950DE" w:rsidRDefault="002A4DA1" w:rsidP="002A4DA1">
      <w:pPr>
        <w:pStyle w:val="ps"/>
        <w:bidi/>
        <w:spacing w:before="120"/>
        <w:ind w:right="-567"/>
        <w:rPr>
          <w:b/>
          <w:bCs/>
          <w:sz w:val="28"/>
          <w:szCs w:val="28"/>
          <w:rtl/>
          <w:lang w:bidi="ar-TN"/>
        </w:rPr>
      </w:pPr>
    </w:p>
    <w:p w:rsidR="00340445" w:rsidRPr="006950DE" w:rsidRDefault="00AE0365" w:rsidP="002A4DA1">
      <w:pPr>
        <w:pStyle w:val="ps"/>
        <w:bidi/>
        <w:spacing w:before="120"/>
        <w:ind w:right="-567"/>
        <w:rPr>
          <w:b/>
          <w:bCs/>
          <w:sz w:val="28"/>
          <w:szCs w:val="28"/>
          <w:rtl/>
          <w:lang w:bidi="ar-TN"/>
        </w:rPr>
      </w:pPr>
      <w:r>
        <w:rPr>
          <w:b/>
          <w:bCs/>
          <w:sz w:val="28"/>
          <w:szCs w:val="28"/>
          <w:rtl/>
          <w:lang w:bidi="ar-TN"/>
        </w:rPr>
        <w:t>المرحلة الثانية: اختيار المشاريع باعتماد الملفات التفصيلية</w:t>
      </w:r>
    </w:p>
    <w:p w:rsidR="00DC0689" w:rsidRPr="006950DE" w:rsidRDefault="00AE0365" w:rsidP="000D17A8">
      <w:pPr>
        <w:pStyle w:val="ps"/>
        <w:numPr>
          <w:ilvl w:val="0"/>
          <w:numId w:val="27"/>
        </w:numPr>
        <w:bidi/>
        <w:spacing w:before="120"/>
        <w:ind w:right="-567"/>
        <w:rPr>
          <w:sz w:val="28"/>
          <w:szCs w:val="28"/>
          <w:lang w:bidi="ar-TN"/>
        </w:rPr>
      </w:pPr>
      <w:r>
        <w:rPr>
          <w:sz w:val="28"/>
          <w:szCs w:val="28"/>
          <w:rtl/>
          <w:lang w:bidi="ar-TN"/>
        </w:rPr>
        <w:t xml:space="preserve">تتولى المنظمات إعداد الملف المفصل للمشروع (باعتماد </w:t>
      </w:r>
      <w:r w:rsidRPr="00AE0365">
        <w:rPr>
          <w:sz w:val="28"/>
          <w:szCs w:val="28"/>
          <w:rtl/>
          <w:lang w:bidi="ar-TN"/>
        </w:rPr>
        <w:t xml:space="preserve">النموذج </w:t>
      </w:r>
      <w:r>
        <w:rPr>
          <w:sz w:val="28"/>
          <w:szCs w:val="28"/>
          <w:rtl/>
          <w:lang w:bidi="ar-TN"/>
        </w:rPr>
        <w:t xml:space="preserve">المعد من طرف البرنامج) إضافة إلى الوثائق الإدارية </w:t>
      </w:r>
      <w:r w:rsidRPr="00AE0365">
        <w:rPr>
          <w:sz w:val="28"/>
          <w:szCs w:val="28"/>
          <w:rtl/>
          <w:lang w:bidi="ar-TN"/>
        </w:rPr>
        <w:t>المرفقة</w:t>
      </w:r>
      <w:r>
        <w:rPr>
          <w:sz w:val="28"/>
          <w:szCs w:val="28"/>
          <w:rtl/>
          <w:lang w:bidi="ar-TN"/>
        </w:rPr>
        <w:t>.</w:t>
      </w:r>
    </w:p>
    <w:p w:rsidR="00340445" w:rsidRPr="006950DE" w:rsidRDefault="00AE0365" w:rsidP="000D17A8">
      <w:pPr>
        <w:pStyle w:val="ps"/>
        <w:numPr>
          <w:ilvl w:val="0"/>
          <w:numId w:val="27"/>
        </w:numPr>
        <w:bidi/>
        <w:spacing w:before="120"/>
        <w:ind w:right="-567"/>
        <w:rPr>
          <w:sz w:val="28"/>
          <w:szCs w:val="28"/>
          <w:lang w:bidi="ar-TN"/>
        </w:rPr>
      </w:pPr>
      <w:r>
        <w:rPr>
          <w:sz w:val="28"/>
          <w:szCs w:val="28"/>
          <w:rtl/>
          <w:lang w:bidi="ar-TN"/>
        </w:rPr>
        <w:t xml:space="preserve">يتم تجميع كل الملفات التفصيلية من طرف مركز التعاون للمتوسط الذي يتولى إعداد تقييم المشاريع وتوجيهها إلى هيئة إقليمية </w:t>
      </w:r>
      <w:r w:rsidRPr="00AE0365">
        <w:rPr>
          <w:sz w:val="28"/>
          <w:szCs w:val="28"/>
          <w:rtl/>
          <w:lang w:bidi="ar-TN"/>
        </w:rPr>
        <w:t xml:space="preserve">للاختيار </w:t>
      </w:r>
      <w:r>
        <w:rPr>
          <w:sz w:val="28"/>
          <w:szCs w:val="28"/>
          <w:rtl/>
          <w:lang w:bidi="ar-TN"/>
        </w:rPr>
        <w:t>.</w:t>
      </w:r>
    </w:p>
    <w:p w:rsidR="00340445" w:rsidRPr="006950DE" w:rsidRDefault="00AE0365" w:rsidP="000D17A8">
      <w:pPr>
        <w:pStyle w:val="ps"/>
        <w:numPr>
          <w:ilvl w:val="0"/>
          <w:numId w:val="27"/>
        </w:numPr>
        <w:bidi/>
        <w:spacing w:before="120"/>
        <w:ind w:right="-567"/>
        <w:rPr>
          <w:sz w:val="28"/>
          <w:szCs w:val="28"/>
          <w:lang w:bidi="ar-TN"/>
        </w:rPr>
      </w:pPr>
      <w:r>
        <w:rPr>
          <w:sz w:val="28"/>
          <w:szCs w:val="28"/>
          <w:rtl/>
          <w:lang w:bidi="ar-TN"/>
        </w:rPr>
        <w:t xml:space="preserve">يتم التقييم النهائي للمشاريع خلال اجتماع الهيئة الإقليمية </w:t>
      </w:r>
      <w:r w:rsidRPr="00AE0365">
        <w:rPr>
          <w:sz w:val="28"/>
          <w:szCs w:val="28"/>
          <w:rtl/>
          <w:lang w:bidi="ar-TN"/>
        </w:rPr>
        <w:t>للاختيار الت</w:t>
      </w:r>
      <w:r>
        <w:rPr>
          <w:sz w:val="28"/>
          <w:szCs w:val="28"/>
          <w:rtl/>
          <w:lang w:bidi="ar-TN"/>
        </w:rPr>
        <w:t>ي تتولى تحديد أحسن المشاريع التي تم اختيارها على المستوى الإقليمي.</w:t>
      </w:r>
    </w:p>
    <w:p w:rsidR="00340445" w:rsidRPr="006950DE" w:rsidRDefault="00AE0365" w:rsidP="002A4DA1">
      <w:pPr>
        <w:pStyle w:val="ps"/>
        <w:bidi/>
        <w:spacing w:before="120"/>
        <w:ind w:right="-567"/>
        <w:rPr>
          <w:sz w:val="28"/>
          <w:szCs w:val="28"/>
          <w:rtl/>
          <w:lang w:bidi="ar-TN"/>
        </w:rPr>
      </w:pPr>
      <w:r>
        <w:rPr>
          <w:sz w:val="28"/>
          <w:szCs w:val="28"/>
          <w:rtl/>
          <w:lang w:bidi="ar-TN"/>
        </w:rPr>
        <w:t>يتولى مركز التعاون للمتوسط إعلام كل منظمة مترشحة بنتائج التقييم النهائي، عبر مراسلات فردية موجهة في هذا الغرض.</w:t>
      </w:r>
    </w:p>
    <w:p w:rsidR="00340445" w:rsidRPr="006950DE" w:rsidRDefault="00340445" w:rsidP="00340445">
      <w:pPr>
        <w:pStyle w:val="ps"/>
        <w:bidi/>
        <w:ind w:left="1275"/>
        <w:rPr>
          <w:rtl/>
          <w:lang w:bidi="ar-TN"/>
        </w:rPr>
      </w:pPr>
    </w:p>
    <w:p w:rsidR="00340445" w:rsidRPr="006950DE" w:rsidRDefault="00AE0365" w:rsidP="002A4DA1">
      <w:pPr>
        <w:pStyle w:val="Heading1"/>
        <w:tabs>
          <w:tab w:val="left" w:pos="282"/>
          <w:tab w:val="left" w:pos="424"/>
        </w:tabs>
        <w:bidi/>
        <w:rPr>
          <w:rtl/>
          <w:lang w:val="fr-LU"/>
        </w:rPr>
      </w:pPr>
      <w:r>
        <w:rPr>
          <w:rtl/>
          <w:lang w:val="fr-LU"/>
        </w:rPr>
        <w:t>كيف يتم إرسال الملف:</w:t>
      </w:r>
    </w:p>
    <w:p w:rsidR="00340445" w:rsidRPr="006950DE" w:rsidRDefault="00AE0365" w:rsidP="002A4DA1">
      <w:pPr>
        <w:pStyle w:val="ps"/>
        <w:bidi/>
        <w:spacing w:before="120"/>
        <w:ind w:right="-567"/>
        <w:rPr>
          <w:b/>
          <w:bCs/>
          <w:sz w:val="28"/>
          <w:szCs w:val="28"/>
          <w:rtl/>
          <w:lang w:bidi="ar-TN"/>
        </w:rPr>
      </w:pPr>
      <w:r>
        <w:rPr>
          <w:b/>
          <w:bCs/>
          <w:sz w:val="28"/>
          <w:szCs w:val="28"/>
          <w:rtl/>
          <w:lang w:bidi="ar-TN"/>
        </w:rPr>
        <w:t>إرسال النماذج المقتضبة للمشاريع</w:t>
      </w:r>
    </w:p>
    <w:p w:rsidR="00340445" w:rsidRPr="006950DE" w:rsidRDefault="00AE0365" w:rsidP="000D17A8">
      <w:pPr>
        <w:pStyle w:val="ps"/>
        <w:bidi/>
        <w:ind w:left="282" w:right="-567"/>
        <w:rPr>
          <w:rFonts w:asciiTheme="majorBidi" w:hAnsiTheme="majorBidi" w:cstheme="majorBidi"/>
          <w:sz w:val="28"/>
          <w:szCs w:val="28"/>
          <w:lang w:val="es-ES" w:bidi="ar-TN"/>
        </w:rPr>
      </w:pPr>
      <w:r>
        <w:rPr>
          <w:rFonts w:asciiTheme="majorBidi" w:hAnsiTheme="majorBidi" w:cstheme="majorBidi"/>
          <w:sz w:val="28"/>
          <w:szCs w:val="28"/>
          <w:rtl/>
          <w:lang w:bidi="ar-TN"/>
        </w:rPr>
        <w:t xml:space="preserve">يتعين استكمال النموذج المقتضب من طرف منظمات المجتمع المدني المترشحة في حدود 2 إلى 3 صفحات باعتماد </w:t>
      </w:r>
      <w:r w:rsidRPr="00AE0365">
        <w:rPr>
          <w:rFonts w:asciiTheme="majorBidi" w:hAnsiTheme="majorBidi" w:cstheme="majorBidi"/>
          <w:sz w:val="28"/>
          <w:szCs w:val="28"/>
          <w:rtl/>
          <w:lang w:bidi="ar-TN"/>
        </w:rPr>
        <w:t xml:space="preserve">النموذج </w:t>
      </w:r>
      <w:r>
        <w:rPr>
          <w:rFonts w:asciiTheme="majorBidi" w:hAnsiTheme="majorBidi" w:cstheme="majorBidi"/>
          <w:sz w:val="28"/>
          <w:szCs w:val="28"/>
          <w:rtl/>
          <w:lang w:bidi="ar-TN"/>
        </w:rPr>
        <w:t xml:space="preserve">المدرج ضمن المرفقات. كما يمكن تحميل </w:t>
      </w:r>
      <w:r w:rsidRPr="00AE0365">
        <w:rPr>
          <w:rFonts w:asciiTheme="majorBidi" w:hAnsiTheme="majorBidi" w:cstheme="majorBidi"/>
          <w:sz w:val="28"/>
          <w:szCs w:val="28"/>
          <w:rtl/>
          <w:lang w:bidi="ar-TN"/>
        </w:rPr>
        <w:t>النموذج</w:t>
      </w:r>
      <w:r>
        <w:rPr>
          <w:rFonts w:asciiTheme="majorBidi" w:hAnsiTheme="majorBidi" w:cstheme="majorBidi"/>
          <w:sz w:val="28"/>
          <w:szCs w:val="28"/>
          <w:rtl/>
          <w:lang w:bidi="ar-TN"/>
        </w:rPr>
        <w:t xml:space="preserve"> المقتضب عبر الموقع الإلكتروني لمركز التعاون للمتوسط على العنوان التالي:</w:t>
      </w:r>
    </w:p>
    <w:p w:rsidR="00F419F7" w:rsidRPr="006950DE" w:rsidRDefault="00AE0365" w:rsidP="00F419F7">
      <w:pPr>
        <w:pStyle w:val="ps"/>
        <w:bidi/>
        <w:ind w:left="282" w:right="-567"/>
        <w:rPr>
          <w:rFonts w:asciiTheme="majorBidi" w:hAnsiTheme="majorBidi" w:cstheme="majorBidi"/>
          <w:sz w:val="28"/>
          <w:szCs w:val="28"/>
          <w:lang w:val="es-ES" w:bidi="ar-TN"/>
        </w:rPr>
      </w:pPr>
      <w:r w:rsidRPr="00AE0365">
        <w:rPr>
          <w:rFonts w:asciiTheme="majorBidi" w:hAnsiTheme="majorBidi" w:cstheme="majorBidi"/>
          <w:sz w:val="28"/>
          <w:szCs w:val="28"/>
          <w:lang w:val="es-ES" w:bidi="ar-TN"/>
        </w:rPr>
        <w:t>http://www.uicnmed.org/projects/documentationplatform/54</w:t>
      </w:r>
    </w:p>
    <w:p w:rsidR="006D43B4" w:rsidRPr="006950DE" w:rsidRDefault="00AE0365" w:rsidP="000D17A8">
      <w:pPr>
        <w:pStyle w:val="ps"/>
        <w:bidi/>
        <w:ind w:left="282" w:right="-567"/>
        <w:rPr>
          <w:rFonts w:asciiTheme="majorBidi" w:hAnsiTheme="majorBidi" w:cstheme="majorBidi"/>
          <w:sz w:val="28"/>
          <w:szCs w:val="28"/>
          <w:rtl/>
          <w:lang w:bidi="ar-TN"/>
        </w:rPr>
      </w:pPr>
      <w:r>
        <w:rPr>
          <w:rFonts w:asciiTheme="majorBidi" w:hAnsiTheme="majorBidi" w:cstheme="majorBidi"/>
          <w:sz w:val="28"/>
          <w:szCs w:val="28"/>
          <w:rtl/>
          <w:lang w:bidi="ar-TN"/>
        </w:rPr>
        <w:t>ويمكن تعبئة النموذج  باعتماد اللغة العربية أو الفرنسية.</w:t>
      </w:r>
    </w:p>
    <w:p w:rsidR="006D43B4" w:rsidRPr="006950DE" w:rsidRDefault="006D43B4" w:rsidP="006D43B4">
      <w:pPr>
        <w:pStyle w:val="ps"/>
        <w:bidi/>
        <w:ind w:left="1275"/>
        <w:rPr>
          <w:rtl/>
          <w:lang w:bidi="ar-TN"/>
        </w:rPr>
      </w:pPr>
    </w:p>
    <w:p w:rsidR="002A4DA1" w:rsidRPr="006950DE" w:rsidRDefault="00AE0365" w:rsidP="000B2883">
      <w:pPr>
        <w:pBdr>
          <w:top w:val="single" w:sz="4" w:space="1" w:color="auto"/>
          <w:left w:val="single" w:sz="4" w:space="4" w:color="auto"/>
          <w:bottom w:val="single" w:sz="4" w:space="1" w:color="auto"/>
          <w:right w:val="single" w:sz="4" w:space="4" w:color="auto"/>
        </w:pBdr>
        <w:bidi/>
        <w:ind w:right="-709"/>
        <w:jc w:val="both"/>
        <w:rPr>
          <w:rFonts w:asciiTheme="majorBidi" w:hAnsiTheme="majorBidi" w:cstheme="majorBidi"/>
          <w:b/>
          <w:bCs/>
          <w:sz w:val="28"/>
          <w:szCs w:val="28"/>
        </w:rPr>
      </w:pPr>
      <w:r>
        <w:rPr>
          <w:rFonts w:asciiTheme="majorBidi" w:hAnsiTheme="majorBidi" w:cstheme="majorBidi"/>
          <w:b/>
          <w:bCs/>
          <w:sz w:val="28"/>
          <w:szCs w:val="28"/>
          <w:rtl/>
        </w:rPr>
        <w:t xml:space="preserve">يتعين على منظمات المجتمع المدني إرسال النماذج المقتضبة كاملة البيانات لمركز التعاون للمتوسط عبر البريد الإلكتروني التالي </w:t>
      </w:r>
      <w:r>
        <w:rPr>
          <w:rFonts w:asciiTheme="majorBidi" w:hAnsiTheme="majorBidi" w:cstheme="majorBidi"/>
          <w:b/>
          <w:bCs/>
          <w:sz w:val="28"/>
          <w:szCs w:val="28"/>
        </w:rPr>
        <w:t xml:space="preserve"> </w:t>
      </w:r>
      <w:r w:rsidRPr="000B2883">
        <w:rPr>
          <w:rFonts w:asciiTheme="majorBidi" w:hAnsiTheme="majorBidi" w:cstheme="majorBidi"/>
          <w:b/>
          <w:bCs/>
          <w:color w:val="FF0000"/>
          <w:sz w:val="28"/>
          <w:szCs w:val="28"/>
        </w:rPr>
        <w:t>ppioscan@iucn.org</w:t>
      </w:r>
      <w:r>
        <w:rPr>
          <w:rFonts w:asciiTheme="majorBidi" w:hAnsiTheme="majorBidi" w:cstheme="majorBidi"/>
          <w:b/>
          <w:bCs/>
          <w:sz w:val="28"/>
          <w:szCs w:val="28"/>
          <w:rtl/>
        </w:rPr>
        <w:t xml:space="preserve">في </w:t>
      </w:r>
      <w:r w:rsidRPr="00AE0365">
        <w:rPr>
          <w:rFonts w:asciiTheme="majorBidi" w:hAnsiTheme="majorBidi" w:cstheme="majorBidi"/>
          <w:b/>
          <w:bCs/>
          <w:sz w:val="28"/>
          <w:szCs w:val="28"/>
          <w:rtl/>
        </w:rPr>
        <w:t xml:space="preserve">موعد </w:t>
      </w:r>
      <w:r>
        <w:rPr>
          <w:rFonts w:asciiTheme="majorBidi" w:hAnsiTheme="majorBidi" w:cstheme="majorBidi"/>
          <w:b/>
          <w:bCs/>
          <w:sz w:val="28"/>
          <w:szCs w:val="28"/>
          <w:rtl/>
        </w:rPr>
        <w:t xml:space="preserve">أقصاه يوم </w:t>
      </w:r>
      <w:r w:rsidR="000B2883" w:rsidRPr="000B2883">
        <w:rPr>
          <w:rFonts w:asciiTheme="majorBidi" w:hAnsiTheme="majorBidi" w:cstheme="majorBidi" w:hint="cs"/>
          <w:b/>
          <w:bCs/>
          <w:color w:val="FF0000"/>
          <w:sz w:val="28"/>
          <w:szCs w:val="28"/>
          <w:rtl/>
        </w:rPr>
        <w:t>25 ديسمبر</w:t>
      </w:r>
      <w:r w:rsidRPr="000B2883">
        <w:rPr>
          <w:rFonts w:asciiTheme="majorBidi" w:hAnsiTheme="majorBidi" w:cstheme="majorBidi"/>
          <w:b/>
          <w:bCs/>
          <w:color w:val="FF0000"/>
          <w:sz w:val="28"/>
          <w:szCs w:val="28"/>
          <w:rtl/>
        </w:rPr>
        <w:t xml:space="preserve"> 2014</w:t>
      </w:r>
      <w:r>
        <w:rPr>
          <w:rFonts w:asciiTheme="majorBidi" w:hAnsiTheme="majorBidi" w:cstheme="majorBidi"/>
          <w:b/>
          <w:bCs/>
          <w:sz w:val="28"/>
          <w:szCs w:val="28"/>
          <w:rtl/>
        </w:rPr>
        <w:t xml:space="preserve"> على الساعة منتصف الليل (</w:t>
      </w:r>
      <w:r>
        <w:rPr>
          <w:rFonts w:asciiTheme="majorBidi" w:hAnsiTheme="majorBidi" w:cstheme="majorBidi"/>
          <w:b/>
          <w:bCs/>
          <w:sz w:val="28"/>
          <w:szCs w:val="28"/>
          <w:rtl/>
          <w:lang w:val="es-ES" w:bidi="ar-TN"/>
        </w:rPr>
        <w:t xml:space="preserve">توقيت </w:t>
      </w:r>
      <w:r>
        <w:rPr>
          <w:rFonts w:asciiTheme="majorBidi" w:hAnsiTheme="majorBidi" w:cstheme="majorBidi"/>
          <w:b/>
          <w:bCs/>
          <w:sz w:val="28"/>
          <w:szCs w:val="28"/>
          <w:lang w:val="es-ES" w:bidi="ar-TN"/>
        </w:rPr>
        <w:t>GMT</w:t>
      </w:r>
      <w:r>
        <w:rPr>
          <w:rFonts w:asciiTheme="majorBidi" w:hAnsiTheme="majorBidi" w:cstheme="majorBidi"/>
          <w:b/>
          <w:bCs/>
          <w:sz w:val="28"/>
          <w:szCs w:val="28"/>
          <w:rtl/>
        </w:rPr>
        <w:t>)</w:t>
      </w:r>
      <w:r>
        <w:rPr>
          <w:rFonts w:asciiTheme="majorBidi" w:hAnsiTheme="majorBidi" w:cstheme="majorBidi"/>
          <w:b/>
          <w:bCs/>
          <w:sz w:val="28"/>
          <w:szCs w:val="28"/>
        </w:rPr>
        <w:t>.</w:t>
      </w:r>
    </w:p>
    <w:p w:rsidR="0011666B" w:rsidRPr="006950DE" w:rsidRDefault="0011666B" w:rsidP="006D43B4">
      <w:pPr>
        <w:pStyle w:val="ea"/>
        <w:tabs>
          <w:tab w:val="clear" w:pos="340"/>
        </w:tabs>
        <w:bidi/>
        <w:ind w:left="0" w:firstLine="0"/>
        <w:rPr>
          <w:b/>
          <w:sz w:val="28"/>
          <w:szCs w:val="28"/>
          <w:u w:val="single"/>
          <w:lang w:val="fr-LU"/>
        </w:rPr>
      </w:pPr>
    </w:p>
    <w:p w:rsidR="006D43B4" w:rsidRPr="006950DE" w:rsidRDefault="00AE0365" w:rsidP="0011666B">
      <w:pPr>
        <w:pStyle w:val="ea"/>
        <w:tabs>
          <w:tab w:val="clear" w:pos="340"/>
        </w:tabs>
        <w:bidi/>
        <w:ind w:left="0" w:firstLine="0"/>
        <w:rPr>
          <w:b/>
          <w:sz w:val="28"/>
          <w:szCs w:val="28"/>
          <w:u w:val="single"/>
          <w:rtl/>
          <w:lang w:val="fr-LU"/>
        </w:rPr>
      </w:pPr>
      <w:r>
        <w:rPr>
          <w:b/>
          <w:sz w:val="28"/>
          <w:szCs w:val="28"/>
          <w:u w:val="single"/>
          <w:rtl/>
          <w:lang w:val="fr-LU"/>
        </w:rPr>
        <w:t>تنبيه</w:t>
      </w:r>
    </w:p>
    <w:p w:rsidR="006D43B4" w:rsidRPr="006950DE" w:rsidRDefault="00AE0365" w:rsidP="000D17A8">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لا يتم </w:t>
      </w:r>
      <w:r w:rsidRPr="00AE0365">
        <w:rPr>
          <w:rFonts w:asciiTheme="majorBidi" w:hAnsiTheme="majorBidi" w:cstheme="majorBidi"/>
          <w:b/>
          <w:sz w:val="28"/>
          <w:szCs w:val="28"/>
          <w:rtl/>
          <w:lang w:val="fr-LU"/>
        </w:rPr>
        <w:t xml:space="preserve">النظر في </w:t>
      </w:r>
      <w:r>
        <w:rPr>
          <w:rFonts w:asciiTheme="majorBidi" w:hAnsiTheme="majorBidi" w:cstheme="majorBidi"/>
          <w:b/>
          <w:sz w:val="28"/>
          <w:szCs w:val="28"/>
          <w:rtl/>
          <w:lang w:val="fr-LU"/>
        </w:rPr>
        <w:t>النماذج المقتضبة غير المطابقة للنموذج المعد للبرنامج. كما لا يتم تقييم المشاريع التي لا تتطابق مع مقتضيات التمويل في ما يتعلق بالاعتمادات المقترحة.</w:t>
      </w:r>
    </w:p>
    <w:p w:rsidR="006D43B4" w:rsidRPr="006950DE" w:rsidRDefault="00AE0365" w:rsidP="000D17A8">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lastRenderedPageBreak/>
        <w:t xml:space="preserve">ويتعين عند إرسال ملفات المشاريع عبر البريد الإلكتروني </w:t>
      </w:r>
      <w:r w:rsidRPr="00AE0365">
        <w:rPr>
          <w:rFonts w:asciiTheme="majorBidi" w:hAnsiTheme="majorBidi" w:cstheme="majorBidi"/>
          <w:b/>
          <w:sz w:val="28"/>
          <w:szCs w:val="28"/>
          <w:rtl/>
          <w:lang w:val="fr-LU"/>
        </w:rPr>
        <w:t>الالتزام ب</w:t>
      </w:r>
      <w:r>
        <w:rPr>
          <w:rFonts w:asciiTheme="majorBidi" w:hAnsiTheme="majorBidi" w:cstheme="majorBidi"/>
          <w:b/>
          <w:sz w:val="28"/>
          <w:szCs w:val="28"/>
          <w:rtl/>
          <w:lang w:val="fr-LU"/>
        </w:rPr>
        <w:t>ما يلي:</w:t>
      </w:r>
    </w:p>
    <w:p w:rsidR="006D43B4" w:rsidRPr="006950DE" w:rsidRDefault="00AE0365" w:rsidP="000D17A8">
      <w:pPr>
        <w:pStyle w:val="ea"/>
        <w:numPr>
          <w:ilvl w:val="0"/>
          <w:numId w:val="29"/>
        </w:numPr>
        <w:bidi/>
        <w:ind w:right="-567"/>
        <w:rPr>
          <w:rFonts w:asciiTheme="majorBidi" w:hAnsiTheme="majorBidi" w:cstheme="majorBidi"/>
          <w:sz w:val="28"/>
          <w:szCs w:val="28"/>
          <w:rtl/>
          <w:lang w:val="fr-LU"/>
        </w:rPr>
      </w:pPr>
      <w:r w:rsidRPr="00AE0365">
        <w:rPr>
          <w:rFonts w:asciiTheme="majorBidi" w:hAnsiTheme="majorBidi" w:cstheme="majorBidi"/>
          <w:b/>
          <w:sz w:val="28"/>
          <w:szCs w:val="28"/>
          <w:rtl/>
          <w:lang w:val="fr-LU"/>
        </w:rPr>
        <w:t>إدراج البيانات التالية ضمن موضوع المراسلة</w:t>
      </w:r>
      <w:r>
        <w:rPr>
          <w:rFonts w:asciiTheme="majorBidi" w:hAnsiTheme="majorBidi" w:cstheme="majorBidi"/>
          <w:b/>
          <w:sz w:val="28"/>
          <w:szCs w:val="28"/>
          <w:rtl/>
          <w:lang w:val="fr-LU"/>
        </w:rPr>
        <w:t xml:space="preserve"> :  </w:t>
      </w:r>
      <w:r>
        <w:rPr>
          <w:rFonts w:asciiTheme="majorBidi" w:hAnsiTheme="majorBidi" w:cstheme="majorBidi"/>
          <w:sz w:val="28"/>
          <w:szCs w:val="28"/>
          <w:lang w:val="fr-LU"/>
        </w:rPr>
        <w:t>"PPI-OSCAN"</w:t>
      </w:r>
      <w:r w:rsidRPr="00AE0365">
        <w:rPr>
          <w:rFonts w:asciiTheme="majorBidi" w:hAnsiTheme="majorBidi" w:cstheme="majorBidi"/>
          <w:sz w:val="28"/>
          <w:szCs w:val="28"/>
          <w:rtl/>
          <w:lang w:val="fr-LU"/>
        </w:rPr>
        <w:t xml:space="preserve">اسم المشروع </w:t>
      </w:r>
      <w:r>
        <w:rPr>
          <w:rFonts w:asciiTheme="majorBidi" w:hAnsiTheme="majorBidi" w:cstheme="majorBidi"/>
          <w:sz w:val="28"/>
          <w:szCs w:val="28"/>
          <w:rtl/>
          <w:lang w:val="fr-LU"/>
        </w:rPr>
        <w:t xml:space="preserve"> + إسم البلد + الإسم </w:t>
      </w:r>
      <w:r w:rsidRPr="00AE0365">
        <w:rPr>
          <w:rFonts w:asciiTheme="majorBidi" w:hAnsiTheme="majorBidi" w:cstheme="majorBidi"/>
          <w:sz w:val="28"/>
          <w:szCs w:val="28"/>
          <w:rtl/>
          <w:lang w:val="fr-LU"/>
        </w:rPr>
        <w:t xml:space="preserve">المعتمد </w:t>
      </w:r>
      <w:r>
        <w:rPr>
          <w:rFonts w:asciiTheme="majorBidi" w:hAnsiTheme="majorBidi" w:cstheme="majorBidi"/>
          <w:sz w:val="28"/>
          <w:szCs w:val="28"/>
          <w:rtl/>
          <w:lang w:val="fr-LU"/>
        </w:rPr>
        <w:t>للجمعية</w:t>
      </w:r>
    </w:p>
    <w:p w:rsidR="006D43B4" w:rsidRPr="006950DE" w:rsidRDefault="00AE0365" w:rsidP="002A4DA1">
      <w:pPr>
        <w:pStyle w:val="ea"/>
        <w:numPr>
          <w:ilvl w:val="0"/>
          <w:numId w:val="29"/>
        </w:numPr>
        <w:bidi/>
        <w:ind w:right="-567"/>
        <w:rPr>
          <w:rFonts w:asciiTheme="majorBidi" w:hAnsiTheme="majorBidi" w:cstheme="majorBidi"/>
          <w:sz w:val="28"/>
          <w:szCs w:val="28"/>
          <w:rtl/>
          <w:lang w:val="fr-LU"/>
        </w:rPr>
      </w:pPr>
      <w:r>
        <w:rPr>
          <w:rFonts w:asciiTheme="majorBidi" w:hAnsiTheme="majorBidi" w:cstheme="majorBidi"/>
          <w:sz w:val="28"/>
          <w:szCs w:val="28"/>
          <w:rtl/>
          <w:lang w:val="fr-LU"/>
        </w:rPr>
        <w:t>طلب تأكيد الوصول عند الإرسال</w:t>
      </w:r>
    </w:p>
    <w:p w:rsidR="008C6026" w:rsidRPr="006950DE" w:rsidRDefault="00AE0365" w:rsidP="009D4CE9">
      <w:pPr>
        <w:pStyle w:val="ea"/>
        <w:numPr>
          <w:ilvl w:val="0"/>
          <w:numId w:val="29"/>
        </w:numPr>
        <w:bidi/>
        <w:ind w:right="-567"/>
        <w:rPr>
          <w:rFonts w:asciiTheme="majorBidi" w:hAnsiTheme="majorBidi" w:cstheme="majorBidi"/>
          <w:b/>
          <w:sz w:val="28"/>
          <w:szCs w:val="28"/>
          <w:lang w:bidi="ar-TN"/>
        </w:rPr>
      </w:pPr>
      <w:r>
        <w:rPr>
          <w:rFonts w:asciiTheme="majorBidi" w:hAnsiTheme="majorBidi" w:cstheme="majorBidi"/>
          <w:sz w:val="28"/>
          <w:szCs w:val="28"/>
          <w:rtl/>
          <w:lang w:val="fr-LU"/>
        </w:rPr>
        <w:t xml:space="preserve">يستحسن إرسال الملفات ذات سعة أقل من 1 </w:t>
      </w:r>
      <w:r>
        <w:rPr>
          <w:rFonts w:asciiTheme="majorBidi" w:hAnsiTheme="majorBidi" w:cstheme="majorBidi"/>
          <w:sz w:val="28"/>
          <w:szCs w:val="28"/>
          <w:rtl/>
        </w:rPr>
        <w:t>ميغا</w:t>
      </w:r>
      <w:r>
        <w:rPr>
          <w:rFonts w:asciiTheme="majorBidi" w:hAnsiTheme="majorBidi" w:cstheme="majorBidi"/>
          <w:sz w:val="28"/>
          <w:szCs w:val="28"/>
          <w:rtl/>
          <w:lang w:bidi="ar-TN"/>
        </w:rPr>
        <w:t xml:space="preserve"> في شكل وثيقة </w:t>
      </w:r>
      <w:r>
        <w:rPr>
          <w:rFonts w:asciiTheme="majorBidi" w:hAnsiTheme="majorBidi" w:cstheme="majorBidi"/>
          <w:sz w:val="28"/>
          <w:szCs w:val="28"/>
          <w:lang w:bidi="ar-TN"/>
        </w:rPr>
        <w:t>PDF</w:t>
      </w:r>
    </w:p>
    <w:p w:rsidR="006D43B4" w:rsidRPr="006950DE" w:rsidRDefault="006D43B4" w:rsidP="002A4DA1">
      <w:pPr>
        <w:pStyle w:val="ea"/>
        <w:tabs>
          <w:tab w:val="clear" w:pos="340"/>
        </w:tabs>
        <w:ind w:left="0" w:right="-567" w:firstLine="0"/>
        <w:rPr>
          <w:rFonts w:asciiTheme="majorBidi" w:hAnsiTheme="majorBidi" w:cstheme="majorBidi"/>
          <w:b/>
          <w:sz w:val="28"/>
          <w:szCs w:val="28"/>
          <w:rtl/>
          <w:lang w:bidi="ar-TN"/>
        </w:rPr>
      </w:pPr>
    </w:p>
    <w:p w:rsidR="008C6026" w:rsidRPr="006950DE" w:rsidRDefault="00AE0365" w:rsidP="002A4DA1">
      <w:pPr>
        <w:pStyle w:val="ps"/>
        <w:bidi/>
        <w:spacing w:before="120"/>
        <w:ind w:right="-567"/>
        <w:rPr>
          <w:b/>
          <w:bCs/>
          <w:sz w:val="28"/>
          <w:szCs w:val="28"/>
          <w:rtl/>
          <w:lang w:bidi="ar-TN"/>
        </w:rPr>
      </w:pPr>
      <w:r>
        <w:rPr>
          <w:b/>
          <w:bCs/>
          <w:sz w:val="28"/>
          <w:szCs w:val="28"/>
          <w:rtl/>
          <w:lang w:bidi="ar-TN"/>
        </w:rPr>
        <w:t>إرسال الملفات التفصيلية للمشاريع</w:t>
      </w:r>
    </w:p>
    <w:p w:rsidR="008C6026" w:rsidRPr="006950DE" w:rsidRDefault="00AE0365" w:rsidP="00552F3D">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تتولى المنظمات التي تم اختيار مشاريعها في المرحلة الأولى إرسال ملفاتها التفصيلية عبر البريد الإلكتروني وباعتماد </w:t>
      </w:r>
      <w:r w:rsidRPr="00AE0365">
        <w:rPr>
          <w:rFonts w:asciiTheme="majorBidi" w:hAnsiTheme="majorBidi" w:cstheme="majorBidi"/>
          <w:b/>
          <w:sz w:val="28"/>
          <w:szCs w:val="28"/>
          <w:rtl/>
          <w:lang w:val="fr-LU"/>
        </w:rPr>
        <w:t xml:space="preserve">النموذج </w:t>
      </w:r>
      <w:r>
        <w:rPr>
          <w:rFonts w:asciiTheme="majorBidi" w:hAnsiTheme="majorBidi" w:cstheme="majorBidi"/>
          <w:b/>
          <w:sz w:val="28"/>
          <w:szCs w:val="28"/>
          <w:rtl/>
          <w:lang w:val="fr-LU"/>
        </w:rPr>
        <w:t>التي يتم إرساله إليها.</w:t>
      </w:r>
    </w:p>
    <w:p w:rsidR="008C6026" w:rsidRPr="006950DE" w:rsidRDefault="00AE0365" w:rsidP="00552F3D">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لا يتم اعتماد الملفات غير كاملة البيانات وغير المطابقة </w:t>
      </w:r>
      <w:r w:rsidRPr="00AE0365">
        <w:rPr>
          <w:rFonts w:asciiTheme="majorBidi" w:hAnsiTheme="majorBidi" w:cstheme="majorBidi"/>
          <w:b/>
          <w:sz w:val="28"/>
          <w:szCs w:val="28"/>
          <w:rtl/>
          <w:lang w:val="fr-LU"/>
        </w:rPr>
        <w:t xml:space="preserve">للنموذج </w:t>
      </w:r>
      <w:r>
        <w:rPr>
          <w:rFonts w:asciiTheme="majorBidi" w:hAnsiTheme="majorBidi" w:cstheme="majorBidi"/>
          <w:b/>
          <w:sz w:val="28"/>
          <w:szCs w:val="28"/>
          <w:rtl/>
          <w:lang w:val="fr-LU"/>
        </w:rPr>
        <w:t>المعتمد للبرنامج. كما يستوجب إرفاق الملف بالوثائق الإدارية المطلوبة،  إذ لا يمكن تمويل المشروع في حالة عدم إرفاقها بالملف.</w:t>
      </w:r>
    </w:p>
    <w:p w:rsidR="008C6026" w:rsidRPr="006950DE" w:rsidRDefault="008C6026" w:rsidP="008C6026">
      <w:pPr>
        <w:pStyle w:val="ea"/>
        <w:tabs>
          <w:tab w:val="clear" w:pos="340"/>
        </w:tabs>
        <w:bidi/>
        <w:ind w:left="0" w:firstLine="0"/>
        <w:rPr>
          <w:b/>
          <w:u w:val="single"/>
          <w:rtl/>
          <w:lang w:val="fr-LU" w:bidi="ar-TN"/>
        </w:rPr>
      </w:pPr>
    </w:p>
    <w:p w:rsidR="008C6026" w:rsidRPr="006950DE" w:rsidRDefault="00AE0365" w:rsidP="002A4DA1">
      <w:pPr>
        <w:pStyle w:val="Heading1"/>
        <w:tabs>
          <w:tab w:val="left" w:pos="282"/>
          <w:tab w:val="left" w:pos="424"/>
        </w:tabs>
        <w:bidi/>
        <w:rPr>
          <w:rtl/>
          <w:lang w:val="fr-LU"/>
        </w:rPr>
      </w:pPr>
      <w:r>
        <w:rPr>
          <w:rtl/>
          <w:lang w:val="fr-LU"/>
        </w:rPr>
        <w:t>معلومات إضافية</w:t>
      </w:r>
    </w:p>
    <w:p w:rsidR="008C6026" w:rsidRPr="006950DE" w:rsidRDefault="00AE0365" w:rsidP="00552F3D">
      <w:pPr>
        <w:pStyle w:val="ea"/>
        <w:tabs>
          <w:tab w:val="clear" w:pos="340"/>
        </w:tabs>
        <w:bidi/>
        <w:ind w:left="0" w:right="-567" w:firstLine="0"/>
        <w:rPr>
          <w:rFonts w:asciiTheme="majorBidi" w:hAnsiTheme="majorBidi" w:cstheme="majorBidi"/>
          <w:b/>
          <w:sz w:val="28"/>
          <w:szCs w:val="28"/>
          <w:rtl/>
          <w:lang w:val="fr-LU"/>
        </w:rPr>
      </w:pPr>
      <w:r>
        <w:rPr>
          <w:rFonts w:asciiTheme="majorBidi" w:hAnsiTheme="majorBidi" w:cstheme="majorBidi"/>
          <w:b/>
          <w:sz w:val="28"/>
          <w:szCs w:val="28"/>
          <w:rtl/>
          <w:lang w:val="fr-LU"/>
        </w:rPr>
        <w:t xml:space="preserve">يمكن للمنظمات الراغبة في تقديم  مشروع الاتصال </w:t>
      </w:r>
      <w:r>
        <w:rPr>
          <w:rFonts w:asciiTheme="majorBidi" w:hAnsiTheme="majorBidi" w:cstheme="majorBidi"/>
          <w:b/>
          <w:sz w:val="28"/>
          <w:szCs w:val="28"/>
          <w:lang w:val="fr-LU"/>
        </w:rPr>
        <w:t xml:space="preserve"> </w:t>
      </w:r>
      <w:r>
        <w:rPr>
          <w:rFonts w:asciiTheme="majorBidi" w:hAnsiTheme="majorBidi" w:cstheme="majorBidi"/>
          <w:b/>
          <w:sz w:val="28"/>
          <w:szCs w:val="28"/>
          <w:rtl/>
          <w:lang w:val="fr-LU" w:bidi="ar-TN"/>
        </w:rPr>
        <w:t xml:space="preserve">بالمنسق </w:t>
      </w:r>
      <w:r w:rsidRPr="00AE0365">
        <w:rPr>
          <w:rFonts w:asciiTheme="majorBidi" w:hAnsiTheme="majorBidi" w:cstheme="majorBidi"/>
          <w:b/>
          <w:sz w:val="28"/>
          <w:szCs w:val="28"/>
          <w:rtl/>
          <w:lang w:val="fr-LU"/>
        </w:rPr>
        <w:t xml:space="preserve">الوطني </w:t>
      </w:r>
      <w:r>
        <w:rPr>
          <w:rFonts w:asciiTheme="majorBidi" w:hAnsiTheme="majorBidi" w:cstheme="majorBidi"/>
          <w:b/>
          <w:sz w:val="28"/>
          <w:szCs w:val="28"/>
          <w:rtl/>
          <w:lang w:val="fr-LU"/>
        </w:rPr>
        <w:t xml:space="preserve">للبرنامج بالبلد المعني (انظر العنوان أسفله) </w:t>
      </w:r>
      <w:r w:rsidRPr="00AE0365">
        <w:rPr>
          <w:rFonts w:asciiTheme="majorBidi" w:hAnsiTheme="majorBidi" w:cstheme="majorBidi"/>
          <w:b/>
          <w:sz w:val="28"/>
          <w:szCs w:val="28"/>
          <w:rtl/>
          <w:lang w:val="fr-LU"/>
        </w:rPr>
        <w:t>لغرض</w:t>
      </w:r>
      <w:r>
        <w:rPr>
          <w:rFonts w:asciiTheme="majorBidi" w:hAnsiTheme="majorBidi" w:cstheme="majorBidi"/>
          <w:b/>
          <w:sz w:val="28"/>
          <w:szCs w:val="28"/>
          <w:rtl/>
          <w:lang w:val="fr-LU"/>
        </w:rPr>
        <w:t xml:space="preserve"> الحصول على كل البيانات أو التوضيحات بخصوص طرق الإجابة على طلبات المبادرة.</w:t>
      </w:r>
    </w:p>
    <w:p w:rsidR="008C6026" w:rsidRPr="006950DE" w:rsidRDefault="008C6026" w:rsidP="008C6026">
      <w:pPr>
        <w:pStyle w:val="ea"/>
        <w:tabs>
          <w:tab w:val="clear" w:pos="340"/>
        </w:tabs>
        <w:bidi/>
        <w:ind w:left="0" w:firstLine="0"/>
        <w:rPr>
          <w:b/>
          <w:u w:val="single"/>
          <w:rtl/>
          <w:lang w:val="fr-LU" w:bidi="ar-TN"/>
        </w:rPr>
      </w:pPr>
    </w:p>
    <w:p w:rsidR="008C6026" w:rsidRPr="006950DE" w:rsidRDefault="00AE0365" w:rsidP="002A4DA1">
      <w:pPr>
        <w:pStyle w:val="ea"/>
        <w:tabs>
          <w:tab w:val="clear" w:pos="340"/>
        </w:tabs>
        <w:bidi/>
        <w:ind w:left="0" w:firstLine="0"/>
        <w:rPr>
          <w:rStyle w:val="BookTitle"/>
          <w:bCs w:val="0"/>
          <w:sz w:val="28"/>
          <w:szCs w:val="28"/>
          <w:rtl/>
          <w:lang w:val="fr-LU" w:bidi="ar-TN"/>
        </w:rPr>
      </w:pPr>
      <w:r w:rsidRPr="00AE0365">
        <w:rPr>
          <w:bCs/>
          <w:sz w:val="28"/>
          <w:szCs w:val="28"/>
          <w:rtl/>
          <w:lang w:val="fr-LU" w:bidi="ar-TN"/>
        </w:rPr>
        <w:t xml:space="preserve"> عناوين نقاط الاتصال الوطنية لبرنامج </w:t>
      </w:r>
      <w:r>
        <w:rPr>
          <w:rStyle w:val="BookTitle"/>
          <w:bCs w:val="0"/>
          <w:sz w:val="28"/>
          <w:szCs w:val="28"/>
          <w:lang w:val="fr-LU"/>
        </w:rPr>
        <w:t>PPI-OSCAN</w:t>
      </w:r>
    </w:p>
    <w:p w:rsidR="008C6026" w:rsidRPr="006950DE" w:rsidRDefault="008C6026" w:rsidP="008C6026">
      <w:pPr>
        <w:pStyle w:val="ea"/>
        <w:tabs>
          <w:tab w:val="clear" w:pos="340"/>
        </w:tabs>
        <w:bidi/>
        <w:ind w:left="0" w:firstLine="0"/>
        <w:rPr>
          <w:rStyle w:val="BookTitle"/>
          <w:rtl/>
          <w:lang w:val="fr-LU"/>
        </w:rPr>
      </w:pPr>
    </w:p>
    <w:tbl>
      <w:tblPr>
        <w:tblStyle w:val="TableGrid"/>
        <w:bidiVisual/>
        <w:tblW w:w="10443" w:type="dxa"/>
        <w:tblInd w:w="-601" w:type="dxa"/>
        <w:tblLook w:val="04A0"/>
      </w:tblPr>
      <w:tblGrid>
        <w:gridCol w:w="2604"/>
        <w:gridCol w:w="2590"/>
        <w:gridCol w:w="2466"/>
        <w:gridCol w:w="2783"/>
      </w:tblGrid>
      <w:tr w:rsidR="00A0681B" w:rsidRPr="00A0681B" w:rsidTr="000B2883">
        <w:tc>
          <w:tcPr>
            <w:tcW w:w="2604"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الجزائر</w:t>
            </w:r>
          </w:p>
        </w:tc>
        <w:tc>
          <w:tcPr>
            <w:tcW w:w="2590"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ليبيا</w:t>
            </w:r>
          </w:p>
        </w:tc>
        <w:tc>
          <w:tcPr>
            <w:tcW w:w="2466"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المغرب</w:t>
            </w:r>
          </w:p>
        </w:tc>
        <w:tc>
          <w:tcPr>
            <w:tcW w:w="2783" w:type="dxa"/>
            <w:shd w:val="clear" w:color="auto" w:fill="D9D9D9" w:themeFill="background1" w:themeFillShade="D9"/>
          </w:tcPr>
          <w:p w:rsidR="008C6026" w:rsidRPr="00A0681B" w:rsidRDefault="00AE0365" w:rsidP="00A81DB8">
            <w:pPr>
              <w:pStyle w:val="ea"/>
              <w:tabs>
                <w:tab w:val="clear" w:pos="340"/>
              </w:tabs>
              <w:bidi/>
              <w:ind w:left="0" w:firstLine="0"/>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تونس</w:t>
            </w:r>
          </w:p>
        </w:tc>
      </w:tr>
      <w:tr w:rsidR="00A0681B" w:rsidRPr="00A0681B" w:rsidTr="000B2883">
        <w:trPr>
          <w:trHeight w:val="1603"/>
        </w:trPr>
        <w:tc>
          <w:tcPr>
            <w:tcW w:w="2604" w:type="dxa"/>
          </w:tcPr>
          <w:p w:rsidR="00951BE8" w:rsidRPr="00951BE8" w:rsidRDefault="00AE0365" w:rsidP="005F7F16">
            <w:pPr>
              <w:pStyle w:val="ea"/>
              <w:tabs>
                <w:tab w:val="clear" w:pos="340"/>
              </w:tabs>
              <w:bidi/>
              <w:spacing w:before="0"/>
              <w:ind w:left="0" w:firstLine="0"/>
              <w:rPr>
                <w:rFonts w:asciiTheme="majorBidi" w:hAnsiTheme="majorBidi" w:cstheme="majorBidi"/>
                <w:b/>
                <w:bCs/>
                <w:sz w:val="24"/>
                <w:szCs w:val="24"/>
                <w:rtl/>
                <w:lang w:val="fr-LU"/>
              </w:rPr>
            </w:pPr>
            <w:r w:rsidRPr="00951BE8">
              <w:rPr>
                <w:rFonts w:asciiTheme="majorBidi" w:hAnsiTheme="majorBidi" w:cstheme="majorBidi"/>
                <w:b/>
                <w:bCs/>
                <w:sz w:val="24"/>
                <w:szCs w:val="24"/>
                <w:rtl/>
                <w:lang w:val="fr-LU"/>
              </w:rPr>
              <w:t>السيد</w:t>
            </w:r>
            <w:r w:rsidR="00951BE8" w:rsidRPr="00951BE8">
              <w:rPr>
                <w:rFonts w:asciiTheme="majorBidi" w:hAnsiTheme="majorBidi" w:cstheme="majorBidi" w:hint="cs"/>
                <w:b/>
                <w:bCs/>
                <w:sz w:val="24"/>
                <w:szCs w:val="24"/>
                <w:rtl/>
                <w:lang w:val="fr-LU" w:bidi="ar-TN"/>
              </w:rPr>
              <w:t>ة فريدة آية قاسي</w:t>
            </w:r>
            <w:r w:rsidRPr="00951BE8">
              <w:rPr>
                <w:rFonts w:asciiTheme="majorBidi" w:hAnsiTheme="majorBidi" w:cstheme="majorBidi"/>
                <w:b/>
                <w:bCs/>
                <w:sz w:val="24"/>
                <w:szCs w:val="24"/>
                <w:rtl/>
                <w:lang w:val="fr-LU"/>
              </w:rPr>
              <w:t xml:space="preserve"> </w:t>
            </w:r>
          </w:p>
          <w:p w:rsidR="00951BE8" w:rsidRPr="00951BE8" w:rsidRDefault="00951BE8" w:rsidP="005F7F16">
            <w:pPr>
              <w:pStyle w:val="ea"/>
              <w:tabs>
                <w:tab w:val="clear" w:pos="340"/>
              </w:tabs>
              <w:bidi/>
              <w:spacing w:before="0"/>
              <w:ind w:left="0" w:firstLine="0"/>
              <w:rPr>
                <w:rFonts w:asciiTheme="majorBidi" w:hAnsiTheme="majorBidi" w:cstheme="majorBidi"/>
                <w:rtl/>
                <w:lang w:val="fr-LU"/>
              </w:rPr>
            </w:pPr>
            <w:r w:rsidRPr="00951BE8">
              <w:rPr>
                <w:rFonts w:asciiTheme="majorBidi" w:hAnsiTheme="majorBidi" w:cstheme="majorBidi"/>
                <w:rtl/>
                <w:lang w:val="fr-LU"/>
              </w:rPr>
              <w:t>البريد الإلكتروني:</w:t>
            </w:r>
          </w:p>
          <w:p w:rsidR="008C6026" w:rsidRPr="00951BE8" w:rsidRDefault="00951BE8" w:rsidP="005F7F16">
            <w:pPr>
              <w:pStyle w:val="ea"/>
              <w:tabs>
                <w:tab w:val="clear" w:pos="340"/>
              </w:tabs>
              <w:bidi/>
              <w:spacing w:before="0"/>
              <w:ind w:left="0" w:firstLine="0"/>
              <w:rPr>
                <w:rFonts w:asciiTheme="majorBidi" w:hAnsiTheme="majorBidi" w:cstheme="majorBidi"/>
                <w:color w:val="0070C0"/>
                <w:rtl/>
                <w:lang w:bidi="ar-LY"/>
              </w:rPr>
            </w:pPr>
            <w:r w:rsidRPr="00951BE8">
              <w:rPr>
                <w:rFonts w:asciiTheme="majorBidi" w:hAnsiTheme="majorBidi" w:cstheme="majorBidi"/>
                <w:color w:val="0070C0"/>
                <w:lang w:bidi="ar-LY"/>
              </w:rPr>
              <w:t>aitkacib@yahoo.fr</w:t>
            </w:r>
          </w:p>
          <w:p w:rsidR="00951BE8" w:rsidRPr="00A0681B" w:rsidRDefault="000B2883" w:rsidP="005F7F16">
            <w:pPr>
              <w:pStyle w:val="ea"/>
              <w:tabs>
                <w:tab w:val="clear" w:pos="340"/>
              </w:tabs>
              <w:bidi/>
              <w:spacing w:before="0"/>
              <w:ind w:left="0" w:firstLine="0"/>
              <w:rPr>
                <w:rFonts w:asciiTheme="majorBidi" w:hAnsiTheme="majorBidi" w:cstheme="majorBidi"/>
                <w:sz w:val="28"/>
                <w:szCs w:val="28"/>
                <w:rtl/>
                <w:lang w:val="fr-LU"/>
              </w:rPr>
            </w:pPr>
            <w:r w:rsidRPr="00951BE8">
              <w:rPr>
                <w:rFonts w:asciiTheme="majorBidi" w:hAnsiTheme="majorBidi" w:cstheme="majorBidi"/>
                <w:rtl/>
                <w:lang w:val="en-US" w:bidi="ar-TN"/>
              </w:rPr>
              <w:t xml:space="preserve">الهاتف: </w:t>
            </w:r>
            <w:r>
              <w:rPr>
                <w:rFonts w:asciiTheme="majorBidi" w:hAnsiTheme="majorBidi" w:cstheme="majorBidi"/>
                <w:sz w:val="20"/>
                <w:lang w:val="en-US" w:bidi="ar-TN"/>
              </w:rPr>
              <w:t>00213(0)550083885</w:t>
            </w:r>
          </w:p>
        </w:tc>
        <w:tc>
          <w:tcPr>
            <w:tcW w:w="2590" w:type="dxa"/>
          </w:tcPr>
          <w:p w:rsidR="009C6A23" w:rsidRPr="00A0681B" w:rsidRDefault="00AE0365" w:rsidP="00552F3D">
            <w:pPr>
              <w:bidi/>
              <w:rPr>
                <w:rFonts w:asciiTheme="majorBidi" w:hAnsiTheme="majorBidi" w:cstheme="majorBidi"/>
                <w:b/>
                <w:bCs/>
                <w:sz w:val="24"/>
                <w:szCs w:val="24"/>
                <w:rtl/>
                <w:lang w:val="fr-LU"/>
              </w:rPr>
            </w:pPr>
            <w:r w:rsidRPr="00A0681B">
              <w:rPr>
                <w:rFonts w:asciiTheme="majorBidi" w:hAnsiTheme="majorBidi" w:cstheme="majorBidi"/>
                <w:b/>
                <w:bCs/>
                <w:sz w:val="24"/>
                <w:szCs w:val="24"/>
                <w:rtl/>
                <w:lang w:val="fr-LU"/>
              </w:rPr>
              <w:t>السيد إبراهيم العارف القهواجي</w:t>
            </w:r>
          </w:p>
          <w:p w:rsidR="00552F3D" w:rsidRPr="00951BE8" w:rsidRDefault="00AE0365" w:rsidP="00552F3D">
            <w:pPr>
              <w:bidi/>
              <w:rPr>
                <w:rFonts w:asciiTheme="majorBidi" w:hAnsiTheme="majorBidi" w:cstheme="majorBidi"/>
                <w:szCs w:val="22"/>
                <w:rtl/>
                <w:lang w:val="fr-LU"/>
              </w:rPr>
            </w:pPr>
            <w:r w:rsidRPr="00951BE8">
              <w:rPr>
                <w:rFonts w:asciiTheme="majorBidi" w:hAnsiTheme="majorBidi" w:cstheme="majorBidi"/>
                <w:szCs w:val="22"/>
                <w:rtl/>
                <w:lang w:val="fr-LU"/>
              </w:rPr>
              <w:t>البريد الإلكتروني:</w:t>
            </w:r>
          </w:p>
          <w:p w:rsidR="009C6A23" w:rsidRPr="005F7F16" w:rsidRDefault="00AE0365" w:rsidP="00A0681B">
            <w:pPr>
              <w:bidi/>
              <w:rPr>
                <w:rFonts w:asciiTheme="majorBidi" w:hAnsiTheme="majorBidi" w:cstheme="majorBidi"/>
                <w:color w:val="0070C0"/>
                <w:szCs w:val="22"/>
                <w:lang w:bidi="ar-LY"/>
              </w:rPr>
            </w:pPr>
            <w:r w:rsidRPr="005F7F16">
              <w:rPr>
                <w:rFonts w:asciiTheme="majorBidi" w:hAnsiTheme="majorBidi" w:cstheme="majorBidi"/>
                <w:color w:val="0070C0"/>
                <w:szCs w:val="22"/>
                <w:lang w:bidi="ar-LY"/>
              </w:rPr>
              <w:t>ielkahwage@yahoo.com</w:t>
            </w:r>
          </w:p>
          <w:p w:rsidR="00A0681B" w:rsidRPr="00A0681B" w:rsidRDefault="00A0681B" w:rsidP="00951BE8">
            <w:pPr>
              <w:bidi/>
              <w:rPr>
                <w:rFonts w:asciiTheme="majorBidi" w:hAnsiTheme="majorBidi" w:cstheme="majorBidi"/>
                <w:sz w:val="28"/>
                <w:szCs w:val="28"/>
                <w:lang w:bidi="ar-LY"/>
              </w:rPr>
            </w:pPr>
            <w:r w:rsidRPr="00951BE8">
              <w:rPr>
                <w:rFonts w:asciiTheme="majorBidi" w:hAnsiTheme="majorBidi" w:cstheme="majorBidi"/>
                <w:szCs w:val="22"/>
                <w:rtl/>
                <w:lang w:val="en-US" w:bidi="ar-TN"/>
              </w:rPr>
              <w:t xml:space="preserve">الهاتف: </w:t>
            </w:r>
            <w:r w:rsidRPr="00951BE8">
              <w:rPr>
                <w:rFonts w:asciiTheme="majorBidi" w:hAnsiTheme="majorBidi" w:cstheme="majorBidi"/>
                <w:sz w:val="20"/>
                <w:rtl/>
                <w:lang w:val="en-US" w:bidi="ar-TN"/>
              </w:rPr>
              <w:t>00218913700747</w:t>
            </w:r>
          </w:p>
        </w:tc>
        <w:tc>
          <w:tcPr>
            <w:tcW w:w="2466" w:type="dxa"/>
          </w:tcPr>
          <w:p w:rsidR="008C6026" w:rsidRPr="00A0681B" w:rsidRDefault="00AE0365" w:rsidP="00A0681B">
            <w:pPr>
              <w:bidi/>
              <w:rPr>
                <w:rFonts w:asciiTheme="majorBidi" w:hAnsiTheme="majorBidi" w:cstheme="majorBidi"/>
                <w:sz w:val="28"/>
                <w:szCs w:val="28"/>
                <w:rtl/>
                <w:lang w:val="fr-LU"/>
              </w:rPr>
            </w:pPr>
            <w:r w:rsidRPr="00A0681B">
              <w:rPr>
                <w:rFonts w:asciiTheme="majorBidi" w:hAnsiTheme="majorBidi" w:cstheme="majorBidi"/>
                <w:b/>
                <w:bCs/>
                <w:sz w:val="28"/>
                <w:szCs w:val="28"/>
                <w:rtl/>
                <w:lang w:val="fr-LU"/>
              </w:rPr>
              <w:t xml:space="preserve">السيد </w:t>
            </w:r>
            <w:r w:rsidR="00A0681B" w:rsidRPr="00A0681B">
              <w:rPr>
                <w:rFonts w:asciiTheme="majorBidi" w:hAnsiTheme="majorBidi" w:cstheme="majorBidi"/>
                <w:b/>
                <w:bCs/>
                <w:sz w:val="28"/>
                <w:szCs w:val="28"/>
                <w:rtl/>
                <w:lang w:val="fr-LU"/>
              </w:rPr>
              <w:t>إبراهيم أبو</w:t>
            </w:r>
            <w:r w:rsidR="00A0681B" w:rsidRPr="00A0681B">
              <w:rPr>
                <w:rFonts w:asciiTheme="majorBidi" w:hAnsiTheme="majorBidi" w:cstheme="majorBidi"/>
                <w:sz w:val="28"/>
                <w:szCs w:val="28"/>
                <w:rtl/>
                <w:lang w:val="fr-LU"/>
              </w:rPr>
              <w:t xml:space="preserve"> </w:t>
            </w:r>
            <w:r w:rsidR="00A0681B" w:rsidRPr="00A0681B">
              <w:rPr>
                <w:rFonts w:asciiTheme="majorBidi" w:hAnsiTheme="majorBidi" w:cstheme="majorBidi"/>
                <w:b/>
                <w:bCs/>
                <w:sz w:val="28"/>
                <w:szCs w:val="28"/>
                <w:rtl/>
                <w:lang w:val="fr-LU"/>
              </w:rPr>
              <w:t>العباس</w:t>
            </w:r>
          </w:p>
          <w:p w:rsidR="00A0681B" w:rsidRPr="00A0681B" w:rsidRDefault="00A0681B" w:rsidP="00A0681B">
            <w:pPr>
              <w:bidi/>
              <w:rPr>
                <w:rFonts w:asciiTheme="majorBidi" w:hAnsiTheme="majorBidi" w:cstheme="majorBidi"/>
                <w:sz w:val="24"/>
                <w:szCs w:val="24"/>
                <w:rtl/>
                <w:lang w:val="fr-LU"/>
              </w:rPr>
            </w:pPr>
            <w:r w:rsidRPr="00A0681B">
              <w:rPr>
                <w:rFonts w:asciiTheme="majorBidi" w:hAnsiTheme="majorBidi" w:cstheme="majorBidi"/>
                <w:sz w:val="24"/>
                <w:szCs w:val="24"/>
                <w:rtl/>
                <w:lang w:val="fr-LU"/>
              </w:rPr>
              <w:t>البريد الإلكتروني:</w:t>
            </w:r>
          </w:p>
          <w:p w:rsidR="00A0681B" w:rsidRPr="00A0681B" w:rsidRDefault="00A0681B" w:rsidP="00A0681B">
            <w:pPr>
              <w:pStyle w:val="ea"/>
              <w:tabs>
                <w:tab w:val="clear" w:pos="340"/>
              </w:tabs>
              <w:bidi/>
              <w:snapToGrid w:val="0"/>
              <w:ind w:left="0" w:firstLine="0"/>
              <w:rPr>
                <w:rFonts w:asciiTheme="majorBidi" w:eastAsia="Times New Roman" w:hAnsiTheme="majorBidi" w:cstheme="majorBidi"/>
                <w:color w:val="0070C0"/>
                <w:rtl/>
              </w:rPr>
            </w:pPr>
            <w:r w:rsidRPr="00A0681B">
              <w:rPr>
                <w:rFonts w:asciiTheme="majorBidi" w:eastAsia="Times New Roman" w:hAnsiTheme="majorBidi" w:cstheme="majorBidi"/>
                <w:color w:val="0070C0"/>
              </w:rPr>
              <w:t>b_abouelabbes@yahoo.fr</w:t>
            </w:r>
          </w:p>
          <w:p w:rsidR="00A0681B" w:rsidRPr="00A0681B" w:rsidRDefault="00A0681B" w:rsidP="00951BE8">
            <w:pPr>
              <w:pStyle w:val="ea"/>
              <w:tabs>
                <w:tab w:val="clear" w:pos="340"/>
              </w:tabs>
              <w:bidi/>
              <w:snapToGrid w:val="0"/>
              <w:spacing w:before="0"/>
              <w:ind w:left="0" w:firstLine="0"/>
              <w:rPr>
                <w:rFonts w:asciiTheme="majorBidi" w:hAnsiTheme="majorBidi" w:cstheme="majorBidi"/>
                <w:sz w:val="28"/>
                <w:szCs w:val="28"/>
              </w:rPr>
            </w:pPr>
            <w:r w:rsidRPr="00A0681B">
              <w:rPr>
                <w:rFonts w:asciiTheme="majorBidi" w:eastAsia="Times New Roman" w:hAnsiTheme="majorBidi" w:cstheme="majorBidi"/>
                <w:color w:val="000000"/>
                <w:sz w:val="24"/>
                <w:szCs w:val="24"/>
                <w:rtl/>
              </w:rPr>
              <w:t>الهاتف</w:t>
            </w:r>
            <w:r w:rsidRPr="00A0681B">
              <w:rPr>
                <w:rFonts w:asciiTheme="majorBidi" w:eastAsia="Times New Roman" w:hAnsiTheme="majorBidi" w:cstheme="majorBidi"/>
                <w:color w:val="000000"/>
                <w:sz w:val="20"/>
                <w:szCs w:val="20"/>
                <w:rtl/>
              </w:rPr>
              <w:t xml:space="preserve">: </w:t>
            </w:r>
            <w:r w:rsidRPr="00A0681B">
              <w:rPr>
                <w:rFonts w:asciiTheme="majorBidi" w:eastAsia="Times New Roman" w:hAnsiTheme="majorBidi" w:cstheme="majorBidi"/>
                <w:color w:val="000000"/>
                <w:sz w:val="18"/>
                <w:szCs w:val="18"/>
              </w:rPr>
              <w:t>00212(0)661535637</w:t>
            </w:r>
          </w:p>
        </w:tc>
        <w:tc>
          <w:tcPr>
            <w:tcW w:w="2783" w:type="dxa"/>
          </w:tcPr>
          <w:p w:rsidR="008C6026" w:rsidRPr="00A0681B" w:rsidRDefault="00AE0365" w:rsidP="00A81DB8">
            <w:pPr>
              <w:bidi/>
              <w:rPr>
                <w:rFonts w:asciiTheme="majorBidi" w:hAnsiTheme="majorBidi" w:cstheme="majorBidi"/>
                <w:b/>
                <w:bCs/>
                <w:sz w:val="28"/>
                <w:szCs w:val="28"/>
                <w:rtl/>
                <w:lang w:val="fr-LU"/>
              </w:rPr>
            </w:pPr>
            <w:r w:rsidRPr="00A0681B">
              <w:rPr>
                <w:rFonts w:asciiTheme="majorBidi" w:hAnsiTheme="majorBidi" w:cstheme="majorBidi"/>
                <w:b/>
                <w:bCs/>
                <w:sz w:val="28"/>
                <w:szCs w:val="28"/>
                <w:rtl/>
                <w:lang w:val="fr-LU"/>
              </w:rPr>
              <w:t>السيد هشام سالم</w:t>
            </w:r>
          </w:p>
          <w:p w:rsidR="007F6A52" w:rsidRDefault="00AE0365" w:rsidP="00A81DB8">
            <w:pPr>
              <w:bidi/>
              <w:rPr>
                <w:rFonts w:asciiTheme="majorBidi" w:hAnsiTheme="majorBidi" w:cstheme="majorBidi"/>
                <w:sz w:val="24"/>
                <w:szCs w:val="24"/>
                <w:rtl/>
                <w:lang w:val="fr-LU"/>
              </w:rPr>
            </w:pPr>
            <w:r w:rsidRPr="00A0681B">
              <w:rPr>
                <w:rFonts w:asciiTheme="majorBidi" w:hAnsiTheme="majorBidi" w:cstheme="majorBidi"/>
                <w:sz w:val="24"/>
                <w:szCs w:val="24"/>
                <w:rtl/>
                <w:lang w:val="fr-LU"/>
              </w:rPr>
              <w:t>البريد الإلكتروني:</w:t>
            </w:r>
          </w:p>
          <w:p w:rsidR="00A0681B" w:rsidRPr="00A0681B" w:rsidRDefault="00A0681B" w:rsidP="00A0681B">
            <w:pPr>
              <w:bidi/>
              <w:rPr>
                <w:rFonts w:asciiTheme="majorBidi" w:hAnsiTheme="majorBidi" w:cstheme="majorBidi"/>
                <w:sz w:val="8"/>
                <w:szCs w:val="8"/>
                <w:rtl/>
                <w:lang w:val="fr-LU"/>
              </w:rPr>
            </w:pPr>
          </w:p>
          <w:p w:rsidR="006F3248" w:rsidRPr="00A0681B" w:rsidRDefault="00AE0365" w:rsidP="00A81DB8">
            <w:pPr>
              <w:bidi/>
              <w:rPr>
                <w:rFonts w:asciiTheme="majorBidi" w:hAnsiTheme="majorBidi" w:cstheme="majorBidi"/>
                <w:color w:val="0070C0"/>
                <w:sz w:val="24"/>
                <w:szCs w:val="24"/>
                <w:rtl/>
              </w:rPr>
            </w:pPr>
            <w:r w:rsidRPr="00A0681B">
              <w:rPr>
                <w:rFonts w:asciiTheme="majorBidi" w:hAnsiTheme="majorBidi" w:cstheme="majorBidi"/>
                <w:color w:val="0070C0"/>
                <w:sz w:val="24"/>
                <w:szCs w:val="24"/>
              </w:rPr>
              <w:t>hichem.salem@gmail.com</w:t>
            </w:r>
          </w:p>
          <w:p w:rsidR="007F6A52" w:rsidRPr="00A0681B" w:rsidRDefault="00A0681B" w:rsidP="00951BE8">
            <w:pPr>
              <w:bidi/>
              <w:rPr>
                <w:rFonts w:asciiTheme="majorBidi" w:hAnsiTheme="majorBidi" w:cstheme="majorBidi"/>
                <w:sz w:val="28"/>
                <w:szCs w:val="28"/>
              </w:rPr>
            </w:pPr>
            <w:r w:rsidRPr="00A0681B">
              <w:rPr>
                <w:rFonts w:asciiTheme="majorBidi" w:hAnsiTheme="majorBidi" w:cstheme="majorBidi"/>
                <w:sz w:val="24"/>
                <w:szCs w:val="24"/>
                <w:rtl/>
              </w:rPr>
              <w:t>الهاتف</w:t>
            </w:r>
            <w:r w:rsidRPr="00A0681B">
              <w:rPr>
                <w:rFonts w:asciiTheme="majorBidi" w:hAnsiTheme="majorBidi" w:cstheme="majorBidi"/>
                <w:sz w:val="28"/>
                <w:szCs w:val="28"/>
                <w:rtl/>
              </w:rPr>
              <w:t xml:space="preserve">: </w:t>
            </w:r>
            <w:r w:rsidRPr="00A0681B">
              <w:rPr>
                <w:rFonts w:asciiTheme="majorBidi" w:hAnsiTheme="majorBidi" w:cstheme="majorBidi"/>
                <w:sz w:val="20"/>
                <w:lang w:val="en-US"/>
              </w:rPr>
              <w:t>00216 96 730 605</w:t>
            </w:r>
          </w:p>
        </w:tc>
      </w:tr>
    </w:tbl>
    <w:p w:rsidR="008C6026" w:rsidRPr="006950DE" w:rsidRDefault="008C6026" w:rsidP="008C6026">
      <w:pPr>
        <w:pStyle w:val="ea"/>
        <w:tabs>
          <w:tab w:val="clear" w:pos="340"/>
        </w:tabs>
        <w:bidi/>
        <w:ind w:left="0" w:firstLine="0"/>
        <w:rPr>
          <w:lang w:val="es-ES"/>
        </w:rPr>
      </w:pPr>
    </w:p>
    <w:sectPr w:rsidR="008C6026" w:rsidRPr="006950DE" w:rsidSect="00D674F1">
      <w:headerReference w:type="default" r:id="rId8"/>
      <w:footerReference w:type="default" r:id="rId9"/>
      <w:pgSz w:w="11906" w:h="16838"/>
      <w:pgMar w:top="1843" w:right="1416"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43" w:rsidRDefault="00D31C43" w:rsidP="00077E78">
      <w:r>
        <w:separator/>
      </w:r>
    </w:p>
  </w:endnote>
  <w:endnote w:type="continuationSeparator" w:id="0">
    <w:p w:rsidR="00D31C43" w:rsidRDefault="00D31C43" w:rsidP="00077E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355"/>
      <w:docPartObj>
        <w:docPartGallery w:val="Page Numbers (Bottom of Page)"/>
        <w:docPartUnique/>
      </w:docPartObj>
    </w:sdtPr>
    <w:sdtContent>
      <w:p w:rsidR="00F870C5" w:rsidRDefault="0006486C">
        <w:pPr>
          <w:pStyle w:val="Footer"/>
          <w:jc w:val="center"/>
        </w:pPr>
        <w:r>
          <w:fldChar w:fldCharType="begin"/>
        </w:r>
        <w:r w:rsidR="00282C64">
          <w:instrText xml:space="preserve"> PAGE   \* MERGEFORMAT </w:instrText>
        </w:r>
        <w:r>
          <w:fldChar w:fldCharType="separate"/>
        </w:r>
        <w:r w:rsidR="005F7F16">
          <w:rPr>
            <w:noProof/>
          </w:rPr>
          <w:t>7</w:t>
        </w:r>
        <w:r>
          <w:rPr>
            <w:noProof/>
          </w:rPr>
          <w:fldChar w:fldCharType="end"/>
        </w:r>
      </w:p>
    </w:sdtContent>
  </w:sdt>
  <w:p w:rsidR="00F870C5" w:rsidRDefault="00F870C5">
    <w:pPr>
      <w:pStyle w:val="Footer"/>
    </w:pPr>
    <w:r w:rsidRPr="00D674F1">
      <w:rPr>
        <w:noProof/>
        <w:lang w:val="es-ES" w:eastAsia="es-ES"/>
      </w:rPr>
      <w:drawing>
        <wp:anchor distT="0" distB="0" distL="114300" distR="114300" simplePos="0" relativeHeight="251661312" behindDoc="1" locked="0" layoutInCell="1" allowOverlap="1">
          <wp:simplePos x="0" y="0"/>
          <wp:positionH relativeFrom="column">
            <wp:posOffset>-679422</wp:posOffset>
          </wp:positionH>
          <wp:positionV relativeFrom="paragraph">
            <wp:posOffset>-460817</wp:posOffset>
          </wp:positionV>
          <wp:extent cx="694993" cy="787179"/>
          <wp:effectExtent l="19050" t="0" r="9525" b="0"/>
          <wp:wrapNone/>
          <wp:docPr id="8" name="Picture 5" descr="C:\Users\ecosistemas1\Desktop\2.png"/>
          <wp:cNvGraphicFramePr/>
          <a:graphic xmlns:a="http://schemas.openxmlformats.org/drawingml/2006/main">
            <a:graphicData uri="http://schemas.openxmlformats.org/drawingml/2006/picture">
              <pic:pic xmlns:pic="http://schemas.openxmlformats.org/drawingml/2006/picture">
                <pic:nvPicPr>
                  <pic:cNvPr id="10245" name="Picture 3" descr="C:\Users\ecosistemas1\Desktop\2.png"/>
                  <pic:cNvPicPr>
                    <a:picLocks noChangeAspect="1" noChangeArrowheads="1"/>
                  </pic:cNvPicPr>
                </pic:nvPicPr>
                <pic:blipFill>
                  <a:blip r:embed="rId1"/>
                  <a:srcRect/>
                  <a:stretch>
                    <a:fillRect/>
                  </a:stretch>
                </pic:blipFill>
                <pic:spPr bwMode="auto">
                  <a:xfrm>
                    <a:off x="0" y="0"/>
                    <a:ext cx="695325" cy="786765"/>
                  </a:xfrm>
                  <a:prstGeom prst="rect">
                    <a:avLst/>
                  </a:prstGeom>
                  <a:noFill/>
                  <a:ln w="9525">
                    <a:noFill/>
                    <a:miter lim="800000"/>
                    <a:headEnd/>
                    <a:tailEnd/>
                  </a:ln>
                </pic:spPr>
              </pic:pic>
            </a:graphicData>
          </a:graphic>
        </wp:anchor>
      </w:drawing>
    </w:r>
    <w:r w:rsidRPr="00D674F1">
      <w:rPr>
        <w:noProof/>
        <w:lang w:val="es-ES" w:eastAsia="es-ES"/>
      </w:rPr>
      <w:drawing>
        <wp:anchor distT="0" distB="0" distL="114300" distR="114300" simplePos="0" relativeHeight="251662336" behindDoc="1" locked="0" layoutInCell="1" allowOverlap="1">
          <wp:simplePos x="0" y="0"/>
          <wp:positionH relativeFrom="column">
            <wp:posOffset>5117078</wp:posOffset>
          </wp:positionH>
          <wp:positionV relativeFrom="paragraph">
            <wp:posOffset>-238180</wp:posOffset>
          </wp:positionV>
          <wp:extent cx="879448" cy="564542"/>
          <wp:effectExtent l="19050" t="0" r="0" b="0"/>
          <wp:wrapNone/>
          <wp:docPr id="7" name="Picture 4" descr="C:\Users\ecosistemas1\Desktop\untitled.png"/>
          <wp:cNvGraphicFramePr/>
          <a:graphic xmlns:a="http://schemas.openxmlformats.org/drawingml/2006/main">
            <a:graphicData uri="http://schemas.openxmlformats.org/drawingml/2006/picture">
              <pic:pic xmlns:pic="http://schemas.openxmlformats.org/drawingml/2006/picture">
                <pic:nvPicPr>
                  <pic:cNvPr id="10244" name="Picture 2" descr="C:\Users\ecosistemas1\Desktop\untitled.png"/>
                  <pic:cNvPicPr>
                    <a:picLocks noChangeAspect="1" noChangeArrowheads="1"/>
                  </pic:cNvPicPr>
                </pic:nvPicPr>
                <pic:blipFill>
                  <a:blip r:embed="rId2"/>
                  <a:srcRect/>
                  <a:stretch>
                    <a:fillRect/>
                  </a:stretch>
                </pic:blipFill>
                <pic:spPr bwMode="auto">
                  <a:xfrm>
                    <a:off x="0" y="0"/>
                    <a:ext cx="879448" cy="564543"/>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43" w:rsidRDefault="00D31C43" w:rsidP="00077E78">
      <w:r>
        <w:separator/>
      </w:r>
    </w:p>
  </w:footnote>
  <w:footnote w:type="continuationSeparator" w:id="0">
    <w:p w:rsidR="00D31C43" w:rsidRDefault="00D31C43" w:rsidP="00077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C5" w:rsidRDefault="00F870C5" w:rsidP="002373BB">
    <w:pPr>
      <w:pStyle w:val="Header"/>
      <w:pBdr>
        <w:bottom w:val="none" w:sz="0" w:space="0" w:color="auto"/>
      </w:pBdr>
    </w:pPr>
    <w:r>
      <w:rPr>
        <w:noProof/>
        <w:lang w:val="es-ES" w:eastAsia="es-ES"/>
      </w:rPr>
      <w:drawing>
        <wp:anchor distT="0" distB="0" distL="114300" distR="114300" simplePos="0" relativeHeight="251659264" behindDoc="0" locked="0" layoutInCell="1" allowOverlap="1">
          <wp:simplePos x="0" y="0"/>
          <wp:positionH relativeFrom="column">
            <wp:posOffset>4911725</wp:posOffset>
          </wp:positionH>
          <wp:positionV relativeFrom="paragraph">
            <wp:posOffset>-415290</wp:posOffset>
          </wp:positionV>
          <wp:extent cx="1086485" cy="1052195"/>
          <wp:effectExtent l="19050" t="0" r="0" b="0"/>
          <wp:wrapSquare wrapText="bothSides"/>
          <wp:docPr id="5" name="Picture 1" descr="iucn_logo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logo_4wor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485" cy="10521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764A34"/>
    <w:lvl w:ilvl="0">
      <w:start w:val="1"/>
      <w:numFmt w:val="upperRoman"/>
      <w:lvlText w:val="%1"/>
      <w:lvlJc w:val="left"/>
      <w:pPr>
        <w:tabs>
          <w:tab w:val="num" w:pos="716"/>
        </w:tabs>
        <w:ind w:left="716" w:hanging="432"/>
      </w:pPr>
      <w:rPr>
        <w:rFonts w:ascii="Arial" w:hAnsi="Arial" w:cs="Symbol" w:hint="default"/>
        <w:sz w:val="24"/>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ascii="Symbol" w:hAnsi="Symbol" w:cs="Symbol" w:hint="default"/>
        <w:sz w:val="24"/>
      </w:rPr>
    </w:lvl>
    <w:lvl w:ilvl="3">
      <w:start w:val="1"/>
      <w:numFmt w:val="decimal"/>
      <w:lvlText w:val="%1.%2.%3.%4"/>
      <w:lvlJc w:val="left"/>
      <w:pPr>
        <w:tabs>
          <w:tab w:val="num" w:pos="864"/>
        </w:tabs>
        <w:ind w:left="864" w:hanging="864"/>
      </w:pPr>
      <w:rPr>
        <w:rFonts w:ascii="Symbol" w:hAnsi="Symbol" w:cs="Symbol" w:hint="default"/>
        <w:sz w:val="24"/>
      </w:rPr>
    </w:lvl>
    <w:lvl w:ilvl="4">
      <w:start w:val="1"/>
      <w:numFmt w:val="decimal"/>
      <w:lvlText w:val="%1.%2.%3.%4.%5"/>
      <w:lvlJc w:val="left"/>
      <w:pPr>
        <w:tabs>
          <w:tab w:val="num" w:pos="1008"/>
        </w:tabs>
        <w:ind w:left="1008" w:hanging="1008"/>
      </w:pPr>
      <w:rPr>
        <w:rFonts w:ascii="Symbol" w:hAnsi="Symbol" w:cs="Symbol" w:hint="default"/>
        <w:sz w:val="24"/>
      </w:rPr>
    </w:lvl>
    <w:lvl w:ilvl="5">
      <w:start w:val="1"/>
      <w:numFmt w:val="decimal"/>
      <w:lvlText w:val="%1.%2.%3.%4.%5.%6"/>
      <w:lvlJc w:val="left"/>
      <w:pPr>
        <w:tabs>
          <w:tab w:val="num" w:pos="1152"/>
        </w:tabs>
        <w:ind w:left="1152" w:hanging="1152"/>
      </w:pPr>
      <w:rPr>
        <w:rFonts w:ascii="Symbol" w:hAnsi="Symbol" w:cs="Symbol" w:hint="default"/>
        <w:sz w:val="24"/>
      </w:rPr>
    </w:lvl>
    <w:lvl w:ilvl="6">
      <w:start w:val="1"/>
      <w:numFmt w:val="decimal"/>
      <w:lvlText w:val="%1.%2.%3.%4.%5.%6.%7"/>
      <w:lvlJc w:val="left"/>
      <w:pPr>
        <w:tabs>
          <w:tab w:val="num" w:pos="1296"/>
        </w:tabs>
        <w:ind w:left="1296" w:hanging="1296"/>
      </w:pPr>
      <w:rPr>
        <w:rFonts w:ascii="Symbol" w:hAnsi="Symbol" w:cs="Symbol" w:hint="default"/>
        <w:sz w:val="24"/>
      </w:rPr>
    </w:lvl>
    <w:lvl w:ilvl="7">
      <w:start w:val="1"/>
      <w:numFmt w:val="decimal"/>
      <w:lvlText w:val="%1.%2.%3.%4.%5.%6.%7.%8"/>
      <w:lvlJc w:val="left"/>
      <w:pPr>
        <w:tabs>
          <w:tab w:val="num" w:pos="1440"/>
        </w:tabs>
        <w:ind w:left="1440" w:hanging="1440"/>
      </w:pPr>
      <w:rPr>
        <w:rFonts w:ascii="Symbol" w:hAnsi="Symbol" w:cs="Symbol" w:hint="default"/>
        <w:sz w:val="24"/>
      </w:rPr>
    </w:lvl>
    <w:lvl w:ilvl="8">
      <w:start w:val="1"/>
      <w:numFmt w:val="decimal"/>
      <w:lvlText w:val="%1.%2.%3.%4.%5.%6.%7.%8.%9"/>
      <w:lvlJc w:val="left"/>
      <w:pPr>
        <w:tabs>
          <w:tab w:val="num" w:pos="1584"/>
        </w:tabs>
        <w:ind w:left="1584" w:hanging="1584"/>
      </w:pPr>
      <w:rPr>
        <w:rFonts w:ascii="Symbol" w:hAnsi="Symbol" w:cs="Symbol" w:hint="default"/>
        <w:sz w:val="24"/>
      </w:rPr>
    </w:lvl>
  </w:abstractNum>
  <w:abstractNum w:abstractNumId="1">
    <w:nsid w:val="00000007"/>
    <w:multiLevelType w:val="singleLevel"/>
    <w:tmpl w:val="00000007"/>
    <w:name w:val="WW8Num9"/>
    <w:lvl w:ilvl="0">
      <w:start w:val="1"/>
      <w:numFmt w:val="decimal"/>
      <w:lvlText w:val="%1."/>
      <w:lvlJc w:val="left"/>
      <w:pPr>
        <w:tabs>
          <w:tab w:val="num" w:pos="0"/>
        </w:tabs>
        <w:ind w:left="720" w:hanging="360"/>
      </w:pPr>
      <w:rPr>
        <w:rFonts w:cs="Times New Roman"/>
      </w:rPr>
    </w:lvl>
  </w:abstractNum>
  <w:abstractNum w:abstractNumId="2">
    <w:nsid w:val="0000000A"/>
    <w:multiLevelType w:val="multilevel"/>
    <w:tmpl w:val="0000000A"/>
    <w:name w:val="WW8Num12"/>
    <w:lvl w:ilvl="0">
      <w:start w:val="1"/>
      <w:numFmt w:val="bullet"/>
      <w:lvlText w:val=""/>
      <w:lvlJc w:val="left"/>
      <w:pPr>
        <w:tabs>
          <w:tab w:val="num" w:pos="432"/>
        </w:tabs>
        <w:ind w:left="432" w:hanging="432"/>
      </w:pPr>
      <w:rPr>
        <w:rFonts w:ascii="Symbol" w:hAnsi="Symbol" w:cs="Arial"/>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10"/>
    <w:multiLevelType w:val="multilevel"/>
    <w:tmpl w:val="00000010"/>
    <w:name w:val="WW8Num18"/>
    <w:lvl w:ilvl="0">
      <w:start w:val="1"/>
      <w:numFmt w:val="bullet"/>
      <w:lvlText w:val=""/>
      <w:lvlJc w:val="left"/>
      <w:pPr>
        <w:tabs>
          <w:tab w:val="num" w:pos="716"/>
        </w:tabs>
        <w:ind w:left="716" w:hanging="432"/>
      </w:pPr>
      <w:rPr>
        <w:rFonts w:ascii="Symbol" w:hAnsi="Symbol" w:cs="Symbol"/>
        <w:sz w:val="20"/>
      </w:rPr>
    </w:lvl>
    <w:lvl w:ilvl="1">
      <w:start w:val="1"/>
      <w:numFmt w:val="decimal"/>
      <w:lvlText w:val="%1.%2"/>
      <w:lvlJc w:val="left"/>
      <w:pPr>
        <w:tabs>
          <w:tab w:val="num" w:pos="738"/>
        </w:tabs>
        <w:ind w:left="738" w:hanging="454"/>
      </w:pPr>
      <w:rPr>
        <w:rFonts w:cs="Times New Roman"/>
        <w:u w:val="none"/>
      </w:rPr>
    </w:lvl>
    <w:lvl w:ilvl="2">
      <w:start w:val="1"/>
      <w:numFmt w:val="decimal"/>
      <w:lvlText w:val="%1.%2.%3"/>
      <w:lvlJc w:val="left"/>
      <w:pPr>
        <w:tabs>
          <w:tab w:val="num" w:pos="3602"/>
        </w:tabs>
        <w:ind w:left="3602" w:hanging="624"/>
      </w:pPr>
      <w:rPr>
        <w:rFonts w:cs="Times New Roman"/>
      </w:rPr>
    </w:lvl>
    <w:lvl w:ilvl="3">
      <w:start w:val="1"/>
      <w:numFmt w:val="decimal"/>
      <w:lvlText w:val="%1.%2.%3.%4"/>
      <w:lvlJc w:val="left"/>
      <w:pPr>
        <w:tabs>
          <w:tab w:val="num" w:pos="1148"/>
        </w:tabs>
        <w:ind w:left="1148" w:hanging="864"/>
      </w:pPr>
      <w:rPr>
        <w:rFonts w:cs="Times New Roman"/>
      </w:rPr>
    </w:lvl>
    <w:lvl w:ilvl="4">
      <w:start w:val="1"/>
      <w:numFmt w:val="decimal"/>
      <w:lvlText w:val="%1.%2.%3.%4.%5"/>
      <w:lvlJc w:val="left"/>
      <w:pPr>
        <w:tabs>
          <w:tab w:val="num" w:pos="1292"/>
        </w:tabs>
        <w:ind w:left="1292" w:hanging="1008"/>
      </w:pPr>
      <w:rPr>
        <w:rFonts w:cs="Times New Roman"/>
      </w:rPr>
    </w:lvl>
    <w:lvl w:ilvl="5">
      <w:start w:val="1"/>
      <w:numFmt w:val="decimal"/>
      <w:lvlText w:val="%1.%2.%3.%4.%5.%6"/>
      <w:lvlJc w:val="left"/>
      <w:pPr>
        <w:tabs>
          <w:tab w:val="num" w:pos="1436"/>
        </w:tabs>
        <w:ind w:left="1436" w:hanging="1152"/>
      </w:pPr>
      <w:rPr>
        <w:rFonts w:cs="Times New Roman"/>
      </w:rPr>
    </w:lvl>
    <w:lvl w:ilvl="6">
      <w:start w:val="1"/>
      <w:numFmt w:val="decimal"/>
      <w:lvlText w:val="%1.%2.%3.%4.%5.%6.%7"/>
      <w:lvlJc w:val="left"/>
      <w:pPr>
        <w:tabs>
          <w:tab w:val="num" w:pos="1580"/>
        </w:tabs>
        <w:ind w:left="1580" w:hanging="1296"/>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1868"/>
        </w:tabs>
        <w:ind w:left="1868" w:hanging="1584"/>
      </w:pPr>
      <w:rPr>
        <w:rFonts w:cs="Times New Roman"/>
      </w:rPr>
    </w:lvl>
  </w:abstractNum>
  <w:abstractNum w:abstractNumId="4">
    <w:nsid w:val="00000019"/>
    <w:multiLevelType w:val="singleLevel"/>
    <w:tmpl w:val="00000019"/>
    <w:name w:val="WW8Num28"/>
    <w:lvl w:ilvl="0">
      <w:start w:val="1"/>
      <w:numFmt w:val="bullet"/>
      <w:lvlText w:val=""/>
      <w:lvlJc w:val="left"/>
      <w:pPr>
        <w:tabs>
          <w:tab w:val="num" w:pos="-218"/>
        </w:tabs>
        <w:ind w:left="502" w:hanging="360"/>
      </w:pPr>
      <w:rPr>
        <w:rFonts w:ascii="Symbol" w:hAnsi="Symbol" w:cs="Symbol"/>
      </w:rPr>
    </w:lvl>
  </w:abstractNum>
  <w:abstractNum w:abstractNumId="5">
    <w:nsid w:val="00000022"/>
    <w:multiLevelType w:val="multilevel"/>
    <w:tmpl w:val="00000022"/>
    <w:name w:val="WW8Num3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24"/>
    <w:multiLevelType w:val="singleLevel"/>
    <w:tmpl w:val="00000024"/>
    <w:name w:val="WW8Num39"/>
    <w:lvl w:ilvl="0">
      <w:start w:val="1"/>
      <w:numFmt w:val="decimal"/>
      <w:lvlText w:val="%1."/>
      <w:lvlJc w:val="left"/>
      <w:pPr>
        <w:tabs>
          <w:tab w:val="num" w:pos="0"/>
        </w:tabs>
        <w:ind w:left="720" w:hanging="360"/>
      </w:pPr>
      <w:rPr>
        <w:rFonts w:cs="Times New Roman"/>
      </w:rPr>
    </w:lvl>
  </w:abstractNum>
  <w:abstractNum w:abstractNumId="7">
    <w:nsid w:val="00000025"/>
    <w:multiLevelType w:val="multilevel"/>
    <w:tmpl w:val="00000025"/>
    <w:lvl w:ilvl="0">
      <w:start w:val="1"/>
      <w:numFmt w:val="upperRoman"/>
      <w:lvlText w:val="%1"/>
      <w:lvlJc w:val="left"/>
      <w:pPr>
        <w:tabs>
          <w:tab w:val="num" w:pos="716"/>
        </w:tabs>
        <w:ind w:left="716" w:hanging="432"/>
      </w:pPr>
      <w:rPr>
        <w:rFonts w:ascii="Symbol" w:hAnsi="Symbol" w:cs="Symbol"/>
        <w:sz w:val="24"/>
      </w:rPr>
    </w:lvl>
    <w:lvl w:ilvl="1">
      <w:start w:val="8"/>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ascii="Symbol" w:hAnsi="Symbol" w:cs="Symbol"/>
        <w:sz w:val="24"/>
      </w:rPr>
    </w:lvl>
    <w:lvl w:ilvl="3">
      <w:start w:val="1"/>
      <w:numFmt w:val="decimal"/>
      <w:lvlText w:val="%1.%2.%3.%4"/>
      <w:lvlJc w:val="left"/>
      <w:pPr>
        <w:tabs>
          <w:tab w:val="num" w:pos="864"/>
        </w:tabs>
        <w:ind w:left="864" w:hanging="864"/>
      </w:pPr>
      <w:rPr>
        <w:rFonts w:ascii="Symbol" w:hAnsi="Symbol" w:cs="Symbol"/>
        <w:sz w:val="24"/>
      </w:rPr>
    </w:lvl>
    <w:lvl w:ilvl="4">
      <w:start w:val="1"/>
      <w:numFmt w:val="decimal"/>
      <w:lvlText w:val="%1.%2.%3.%4.%5"/>
      <w:lvlJc w:val="left"/>
      <w:pPr>
        <w:tabs>
          <w:tab w:val="num" w:pos="1008"/>
        </w:tabs>
        <w:ind w:left="1008" w:hanging="1008"/>
      </w:pPr>
      <w:rPr>
        <w:rFonts w:ascii="Symbol" w:hAnsi="Symbol" w:cs="Symbol"/>
        <w:sz w:val="24"/>
      </w:rPr>
    </w:lvl>
    <w:lvl w:ilvl="5">
      <w:start w:val="1"/>
      <w:numFmt w:val="decimal"/>
      <w:lvlText w:val="%1.%2.%3.%4.%5.%6"/>
      <w:lvlJc w:val="left"/>
      <w:pPr>
        <w:tabs>
          <w:tab w:val="num" w:pos="1152"/>
        </w:tabs>
        <w:ind w:left="1152" w:hanging="1152"/>
      </w:pPr>
      <w:rPr>
        <w:rFonts w:ascii="Symbol" w:hAnsi="Symbol" w:cs="Symbol"/>
        <w:sz w:val="24"/>
      </w:rPr>
    </w:lvl>
    <w:lvl w:ilvl="6">
      <w:start w:val="1"/>
      <w:numFmt w:val="decimal"/>
      <w:lvlText w:val="%1.%2.%3.%4.%5.%6.%7"/>
      <w:lvlJc w:val="left"/>
      <w:pPr>
        <w:tabs>
          <w:tab w:val="num" w:pos="1296"/>
        </w:tabs>
        <w:ind w:left="1296" w:hanging="1296"/>
      </w:pPr>
      <w:rPr>
        <w:rFonts w:ascii="Symbol" w:hAnsi="Symbol" w:cs="Symbol"/>
        <w:sz w:val="24"/>
      </w:rPr>
    </w:lvl>
    <w:lvl w:ilvl="7">
      <w:start w:val="1"/>
      <w:numFmt w:val="decimal"/>
      <w:lvlText w:val="%1.%2.%3.%4.%5.%6.%7.%8"/>
      <w:lvlJc w:val="left"/>
      <w:pPr>
        <w:tabs>
          <w:tab w:val="num" w:pos="1440"/>
        </w:tabs>
        <w:ind w:left="1440" w:hanging="1440"/>
      </w:pPr>
      <w:rPr>
        <w:rFonts w:ascii="Symbol" w:hAnsi="Symbol" w:cs="Symbol"/>
        <w:sz w:val="24"/>
      </w:rPr>
    </w:lvl>
    <w:lvl w:ilvl="8">
      <w:start w:val="1"/>
      <w:numFmt w:val="decimal"/>
      <w:lvlText w:val="%1.%2.%3.%4.%5.%6.%7.%8.%9"/>
      <w:lvlJc w:val="left"/>
      <w:pPr>
        <w:tabs>
          <w:tab w:val="num" w:pos="1584"/>
        </w:tabs>
        <w:ind w:left="1584" w:hanging="1584"/>
      </w:pPr>
      <w:rPr>
        <w:rFonts w:ascii="Symbol" w:hAnsi="Symbol" w:cs="Symbol"/>
        <w:sz w:val="24"/>
      </w:rPr>
    </w:lvl>
  </w:abstractNum>
  <w:abstractNum w:abstractNumId="8">
    <w:nsid w:val="11FA55C4"/>
    <w:multiLevelType w:val="hybridMultilevel"/>
    <w:tmpl w:val="B1522D04"/>
    <w:lvl w:ilvl="0" w:tplc="E2B26F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673AD"/>
    <w:multiLevelType w:val="hybridMultilevel"/>
    <w:tmpl w:val="45DEDDCC"/>
    <w:lvl w:ilvl="0" w:tplc="681C6A34">
      <w:start w:val="1"/>
      <w:numFmt w:val="bullet"/>
      <w:lvlText w:val=""/>
      <w:lvlJc w:val="left"/>
      <w:pPr>
        <w:ind w:left="719" w:hanging="360"/>
      </w:pPr>
      <w:rPr>
        <w:rFonts w:ascii="Symbol" w:hAnsi="Symbol"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nsid w:val="207D11BA"/>
    <w:multiLevelType w:val="multilevel"/>
    <w:tmpl w:val="9D58C7F2"/>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53D56D6"/>
    <w:multiLevelType w:val="multilevel"/>
    <w:tmpl w:val="D1764A34"/>
    <w:lvl w:ilvl="0">
      <w:start w:val="1"/>
      <w:numFmt w:val="upperRoman"/>
      <w:lvlText w:val="%1"/>
      <w:lvlJc w:val="left"/>
      <w:pPr>
        <w:tabs>
          <w:tab w:val="num" w:pos="716"/>
        </w:tabs>
        <w:ind w:left="716" w:hanging="432"/>
      </w:pPr>
      <w:rPr>
        <w:rFonts w:ascii="Arial" w:hAnsi="Arial" w:cs="Symbol" w:hint="default"/>
        <w:sz w:val="24"/>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ascii="Symbol" w:hAnsi="Symbol" w:cs="Symbol" w:hint="default"/>
        <w:sz w:val="24"/>
      </w:rPr>
    </w:lvl>
    <w:lvl w:ilvl="3">
      <w:start w:val="1"/>
      <w:numFmt w:val="decimal"/>
      <w:lvlText w:val="%1.%2.%3.%4"/>
      <w:lvlJc w:val="left"/>
      <w:pPr>
        <w:tabs>
          <w:tab w:val="num" w:pos="864"/>
        </w:tabs>
        <w:ind w:left="864" w:hanging="864"/>
      </w:pPr>
      <w:rPr>
        <w:rFonts w:ascii="Symbol" w:hAnsi="Symbol" w:cs="Symbol" w:hint="default"/>
        <w:sz w:val="24"/>
      </w:rPr>
    </w:lvl>
    <w:lvl w:ilvl="4">
      <w:start w:val="1"/>
      <w:numFmt w:val="decimal"/>
      <w:lvlText w:val="%1.%2.%3.%4.%5"/>
      <w:lvlJc w:val="left"/>
      <w:pPr>
        <w:tabs>
          <w:tab w:val="num" w:pos="1008"/>
        </w:tabs>
        <w:ind w:left="1008" w:hanging="1008"/>
      </w:pPr>
      <w:rPr>
        <w:rFonts w:ascii="Symbol" w:hAnsi="Symbol" w:cs="Symbol" w:hint="default"/>
        <w:sz w:val="24"/>
      </w:rPr>
    </w:lvl>
    <w:lvl w:ilvl="5">
      <w:start w:val="1"/>
      <w:numFmt w:val="decimal"/>
      <w:lvlText w:val="%1.%2.%3.%4.%5.%6"/>
      <w:lvlJc w:val="left"/>
      <w:pPr>
        <w:tabs>
          <w:tab w:val="num" w:pos="1152"/>
        </w:tabs>
        <w:ind w:left="1152" w:hanging="1152"/>
      </w:pPr>
      <w:rPr>
        <w:rFonts w:ascii="Symbol" w:hAnsi="Symbol" w:cs="Symbol" w:hint="default"/>
        <w:sz w:val="24"/>
      </w:rPr>
    </w:lvl>
    <w:lvl w:ilvl="6">
      <w:start w:val="1"/>
      <w:numFmt w:val="decimal"/>
      <w:lvlText w:val="%1.%2.%3.%4.%5.%6.%7"/>
      <w:lvlJc w:val="left"/>
      <w:pPr>
        <w:tabs>
          <w:tab w:val="num" w:pos="1296"/>
        </w:tabs>
        <w:ind w:left="1296" w:hanging="1296"/>
      </w:pPr>
      <w:rPr>
        <w:rFonts w:ascii="Symbol" w:hAnsi="Symbol" w:cs="Symbol" w:hint="default"/>
        <w:sz w:val="24"/>
      </w:rPr>
    </w:lvl>
    <w:lvl w:ilvl="7">
      <w:start w:val="1"/>
      <w:numFmt w:val="decimal"/>
      <w:lvlText w:val="%1.%2.%3.%4.%5.%6.%7.%8"/>
      <w:lvlJc w:val="left"/>
      <w:pPr>
        <w:tabs>
          <w:tab w:val="num" w:pos="1440"/>
        </w:tabs>
        <w:ind w:left="1440" w:hanging="1440"/>
      </w:pPr>
      <w:rPr>
        <w:rFonts w:ascii="Symbol" w:hAnsi="Symbol" w:cs="Symbol" w:hint="default"/>
        <w:sz w:val="24"/>
      </w:rPr>
    </w:lvl>
    <w:lvl w:ilvl="8">
      <w:start w:val="1"/>
      <w:numFmt w:val="decimal"/>
      <w:lvlText w:val="%1.%2.%3.%4.%5.%6.%7.%8.%9"/>
      <w:lvlJc w:val="left"/>
      <w:pPr>
        <w:tabs>
          <w:tab w:val="num" w:pos="1584"/>
        </w:tabs>
        <w:ind w:left="1584" w:hanging="1584"/>
      </w:pPr>
      <w:rPr>
        <w:rFonts w:ascii="Symbol" w:hAnsi="Symbol" w:cs="Symbol" w:hint="default"/>
        <w:sz w:val="24"/>
      </w:rPr>
    </w:lvl>
  </w:abstractNum>
  <w:abstractNum w:abstractNumId="12">
    <w:nsid w:val="25A60689"/>
    <w:multiLevelType w:val="hybridMultilevel"/>
    <w:tmpl w:val="5D3084AA"/>
    <w:lvl w:ilvl="0" w:tplc="90DE2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A7662"/>
    <w:multiLevelType w:val="hybridMultilevel"/>
    <w:tmpl w:val="CA662282"/>
    <w:lvl w:ilvl="0" w:tplc="040C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nsid w:val="2EA22E84"/>
    <w:multiLevelType w:val="hybridMultilevel"/>
    <w:tmpl w:val="71100B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56EE8"/>
    <w:multiLevelType w:val="hybridMultilevel"/>
    <w:tmpl w:val="8EB88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F85113"/>
    <w:multiLevelType w:val="hybridMultilevel"/>
    <w:tmpl w:val="8EB88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B3417D"/>
    <w:multiLevelType w:val="hybridMultilevel"/>
    <w:tmpl w:val="B570291E"/>
    <w:lvl w:ilvl="0" w:tplc="C46028B2">
      <w:start w:val="1"/>
      <w:numFmt w:val="decimal"/>
      <w:lvlText w:val="%1."/>
      <w:lvlJc w:val="left"/>
      <w:pPr>
        <w:ind w:left="1275" w:hanging="360"/>
      </w:pPr>
      <w:rPr>
        <w:rFonts w:hint="default"/>
        <w:sz w:val="20"/>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18">
    <w:nsid w:val="438F0FCD"/>
    <w:multiLevelType w:val="hybridMultilevel"/>
    <w:tmpl w:val="BB484AC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C4DAC"/>
    <w:multiLevelType w:val="hybridMultilevel"/>
    <w:tmpl w:val="A40877AE"/>
    <w:lvl w:ilvl="0" w:tplc="8C38D6D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nsid w:val="71EA7A61"/>
    <w:multiLevelType w:val="hybridMultilevel"/>
    <w:tmpl w:val="571AE6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1011A"/>
    <w:multiLevelType w:val="hybridMultilevel"/>
    <w:tmpl w:val="ED30084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B2F20"/>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E3B5F9C"/>
    <w:multiLevelType w:val="hybridMultilevel"/>
    <w:tmpl w:val="58A07DF6"/>
    <w:lvl w:ilvl="0" w:tplc="E2B26FF6">
      <w:start w:val="3"/>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9"/>
  </w:num>
  <w:num w:numId="11">
    <w:abstractNumId w:val="22"/>
  </w:num>
  <w:num w:numId="12">
    <w:abstractNumId w:val="11"/>
  </w:num>
  <w:num w:numId="13">
    <w:abstractNumId w:val="8"/>
  </w:num>
  <w:num w:numId="14">
    <w:abstractNumId w:val="16"/>
  </w:num>
  <w:num w:numId="15">
    <w:abstractNumId w:val="17"/>
  </w:num>
  <w:num w:numId="16">
    <w:abstractNumId w:val="12"/>
  </w:num>
  <w:num w:numId="17">
    <w:abstractNumId w:val="18"/>
  </w:num>
  <w:num w:numId="18">
    <w:abstractNumId w:val="23"/>
  </w:num>
  <w:num w:numId="19">
    <w:abstractNumId w:val="14"/>
  </w:num>
  <w:num w:numId="20">
    <w:abstractNumId w:val="20"/>
  </w:num>
  <w:num w:numId="21">
    <w:abstractNumId w:val="22"/>
  </w:num>
  <w:num w:numId="22">
    <w:abstractNumId w:val="22"/>
  </w:num>
  <w:num w:numId="23">
    <w:abstractNumId w:val="22"/>
  </w:num>
  <w:num w:numId="24">
    <w:abstractNumId w:val="9"/>
  </w:num>
  <w:num w:numId="25">
    <w:abstractNumId w:val="13"/>
  </w:num>
  <w:num w:numId="26">
    <w:abstractNumId w:val="22"/>
  </w:num>
  <w:num w:numId="27">
    <w:abstractNumId w:val="15"/>
  </w:num>
  <w:num w:numId="28">
    <w:abstractNumId w:val="22"/>
  </w:num>
  <w:num w:numId="29">
    <w:abstractNumId w:val="2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77E78"/>
    <w:rsid w:val="00015584"/>
    <w:rsid w:val="0006486C"/>
    <w:rsid w:val="00067503"/>
    <w:rsid w:val="00077E78"/>
    <w:rsid w:val="00093004"/>
    <w:rsid w:val="000B0382"/>
    <w:rsid w:val="000B2883"/>
    <w:rsid w:val="000D17A8"/>
    <w:rsid w:val="000D3422"/>
    <w:rsid w:val="000D4855"/>
    <w:rsid w:val="00112F28"/>
    <w:rsid w:val="0011666B"/>
    <w:rsid w:val="00143EB1"/>
    <w:rsid w:val="00150B94"/>
    <w:rsid w:val="00151086"/>
    <w:rsid w:val="00165A31"/>
    <w:rsid w:val="001B3EBB"/>
    <w:rsid w:val="001C5CA2"/>
    <w:rsid w:val="001D04A0"/>
    <w:rsid w:val="001E05F3"/>
    <w:rsid w:val="001E0F04"/>
    <w:rsid w:val="001F46D4"/>
    <w:rsid w:val="0020149A"/>
    <w:rsid w:val="00203DCC"/>
    <w:rsid w:val="002373BB"/>
    <w:rsid w:val="00244CC8"/>
    <w:rsid w:val="00282C64"/>
    <w:rsid w:val="00284101"/>
    <w:rsid w:val="002A4DA1"/>
    <w:rsid w:val="002F249C"/>
    <w:rsid w:val="0030321B"/>
    <w:rsid w:val="00321ECA"/>
    <w:rsid w:val="00340445"/>
    <w:rsid w:val="00351062"/>
    <w:rsid w:val="003801B3"/>
    <w:rsid w:val="00387C8E"/>
    <w:rsid w:val="00397330"/>
    <w:rsid w:val="003A0C6C"/>
    <w:rsid w:val="003A2DDE"/>
    <w:rsid w:val="003C5D0E"/>
    <w:rsid w:val="00400FB4"/>
    <w:rsid w:val="00425D05"/>
    <w:rsid w:val="00442953"/>
    <w:rsid w:val="004463CB"/>
    <w:rsid w:val="0048202E"/>
    <w:rsid w:val="004943EF"/>
    <w:rsid w:val="004A04AE"/>
    <w:rsid w:val="004D5474"/>
    <w:rsid w:val="004D6B26"/>
    <w:rsid w:val="004E4075"/>
    <w:rsid w:val="004F7D29"/>
    <w:rsid w:val="00500A54"/>
    <w:rsid w:val="005144AA"/>
    <w:rsid w:val="00530E83"/>
    <w:rsid w:val="00541CF6"/>
    <w:rsid w:val="00552F3D"/>
    <w:rsid w:val="00566AF2"/>
    <w:rsid w:val="00591EC8"/>
    <w:rsid w:val="005E1574"/>
    <w:rsid w:val="005F62C5"/>
    <w:rsid w:val="005F7F16"/>
    <w:rsid w:val="00622F34"/>
    <w:rsid w:val="00642392"/>
    <w:rsid w:val="006748D3"/>
    <w:rsid w:val="006817E3"/>
    <w:rsid w:val="00691EFE"/>
    <w:rsid w:val="00693E33"/>
    <w:rsid w:val="006950DE"/>
    <w:rsid w:val="00696DED"/>
    <w:rsid w:val="006B2FFE"/>
    <w:rsid w:val="006D279F"/>
    <w:rsid w:val="006D43B4"/>
    <w:rsid w:val="006F3248"/>
    <w:rsid w:val="00726186"/>
    <w:rsid w:val="00755FF8"/>
    <w:rsid w:val="00756DEC"/>
    <w:rsid w:val="00760BFF"/>
    <w:rsid w:val="007745C1"/>
    <w:rsid w:val="007822EA"/>
    <w:rsid w:val="007831D1"/>
    <w:rsid w:val="007848F0"/>
    <w:rsid w:val="007A3C69"/>
    <w:rsid w:val="007B1F68"/>
    <w:rsid w:val="007C6C48"/>
    <w:rsid w:val="007C6F61"/>
    <w:rsid w:val="007D59D2"/>
    <w:rsid w:val="007F2401"/>
    <w:rsid w:val="007F6A52"/>
    <w:rsid w:val="0080186D"/>
    <w:rsid w:val="00825781"/>
    <w:rsid w:val="008360FB"/>
    <w:rsid w:val="0084065B"/>
    <w:rsid w:val="0084203B"/>
    <w:rsid w:val="00844645"/>
    <w:rsid w:val="008B7358"/>
    <w:rsid w:val="008C6026"/>
    <w:rsid w:val="008E3CF8"/>
    <w:rsid w:val="008F0BD4"/>
    <w:rsid w:val="00905BFF"/>
    <w:rsid w:val="00951BE8"/>
    <w:rsid w:val="0096465A"/>
    <w:rsid w:val="00973A99"/>
    <w:rsid w:val="009C6A23"/>
    <w:rsid w:val="009C7D34"/>
    <w:rsid w:val="009D4CE9"/>
    <w:rsid w:val="00A01721"/>
    <w:rsid w:val="00A0681B"/>
    <w:rsid w:val="00A40BDB"/>
    <w:rsid w:val="00A81DB8"/>
    <w:rsid w:val="00A94799"/>
    <w:rsid w:val="00AB4819"/>
    <w:rsid w:val="00AE0365"/>
    <w:rsid w:val="00B027DB"/>
    <w:rsid w:val="00B2610C"/>
    <w:rsid w:val="00B54FA8"/>
    <w:rsid w:val="00B6064E"/>
    <w:rsid w:val="00B93E6D"/>
    <w:rsid w:val="00C0426F"/>
    <w:rsid w:val="00C76D4F"/>
    <w:rsid w:val="00C83DC6"/>
    <w:rsid w:val="00CA3D7A"/>
    <w:rsid w:val="00CC5618"/>
    <w:rsid w:val="00D06AB5"/>
    <w:rsid w:val="00D220F5"/>
    <w:rsid w:val="00D31C43"/>
    <w:rsid w:val="00D674F1"/>
    <w:rsid w:val="00D81610"/>
    <w:rsid w:val="00D9298E"/>
    <w:rsid w:val="00D95E87"/>
    <w:rsid w:val="00DA2677"/>
    <w:rsid w:val="00DB6622"/>
    <w:rsid w:val="00DC0689"/>
    <w:rsid w:val="00E638EA"/>
    <w:rsid w:val="00E63BF5"/>
    <w:rsid w:val="00EC3800"/>
    <w:rsid w:val="00EC3E35"/>
    <w:rsid w:val="00ED0025"/>
    <w:rsid w:val="00ED43D5"/>
    <w:rsid w:val="00EE4641"/>
    <w:rsid w:val="00F02AF2"/>
    <w:rsid w:val="00F419F7"/>
    <w:rsid w:val="00F85104"/>
    <w:rsid w:val="00F870C5"/>
    <w:rsid w:val="00FB0C83"/>
    <w:rsid w:val="00FE4CFF"/>
    <w:rsid w:val="00FF0820"/>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77E78"/>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ps"/>
    <w:link w:val="Heading1Char"/>
    <w:qFormat/>
    <w:rsid w:val="00077E78"/>
    <w:pPr>
      <w:keepNext/>
      <w:numPr>
        <w:numId w:val="11"/>
      </w:numPr>
      <w:pBdr>
        <w:bottom w:val="single" w:sz="4" w:space="1" w:color="000000"/>
      </w:pBdr>
      <w:outlineLvl w:val="0"/>
    </w:pPr>
    <w:rPr>
      <w:b/>
      <w:bCs/>
      <w:caps/>
      <w:sz w:val="30"/>
      <w:szCs w:val="30"/>
    </w:rPr>
  </w:style>
  <w:style w:type="paragraph" w:styleId="Heading2">
    <w:name w:val="heading 2"/>
    <w:basedOn w:val="Normal"/>
    <w:next w:val="ps"/>
    <w:link w:val="Heading2Char"/>
    <w:qFormat/>
    <w:rsid w:val="00077E78"/>
    <w:pPr>
      <w:numPr>
        <w:ilvl w:val="1"/>
        <w:numId w:val="11"/>
      </w:numPr>
      <w:spacing w:before="360"/>
      <w:jc w:val="both"/>
      <w:outlineLvl w:val="1"/>
    </w:pPr>
    <w:rPr>
      <w:rFonts w:ascii="Arial Gras" w:hAnsi="Arial Gras" w:cs="Arial Gras"/>
      <w:b/>
      <w:bCs/>
      <w:sz w:val="28"/>
      <w:szCs w:val="28"/>
      <w:u w:val="single"/>
    </w:rPr>
  </w:style>
  <w:style w:type="paragraph" w:styleId="Heading3">
    <w:name w:val="heading 3"/>
    <w:basedOn w:val="Normal"/>
    <w:next w:val="Normal"/>
    <w:link w:val="Heading3Char"/>
    <w:uiPriority w:val="9"/>
    <w:unhideWhenUsed/>
    <w:qFormat/>
    <w:rsid w:val="0035106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106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106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106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106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106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5106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E78"/>
    <w:rPr>
      <w:rFonts w:ascii="Arial" w:eastAsia="MS Mincho" w:hAnsi="Arial" w:cs="Arial"/>
      <w:b/>
      <w:bCs/>
      <w:caps/>
      <w:sz w:val="30"/>
      <w:szCs w:val="30"/>
      <w:lang w:val="fr-FR" w:eastAsia="ar-SA"/>
    </w:rPr>
  </w:style>
  <w:style w:type="character" w:customStyle="1" w:styleId="Heading2Char">
    <w:name w:val="Heading 2 Char"/>
    <w:basedOn w:val="DefaultParagraphFont"/>
    <w:link w:val="Heading2"/>
    <w:rsid w:val="00077E78"/>
    <w:rPr>
      <w:rFonts w:ascii="Arial Gras" w:eastAsia="MS Mincho" w:hAnsi="Arial Gras" w:cs="Arial Gras"/>
      <w:b/>
      <w:bCs/>
      <w:sz w:val="28"/>
      <w:szCs w:val="28"/>
      <w:u w:val="single"/>
      <w:lang w:val="fr-FR" w:eastAsia="ar-SA"/>
    </w:rPr>
  </w:style>
  <w:style w:type="character" w:styleId="Hyperlink">
    <w:name w:val="Hyperlink"/>
    <w:rsid w:val="00077E78"/>
    <w:rPr>
      <w:rFonts w:cs="Times New Roman"/>
      <w:vanish/>
      <w:color w:val="0000FF"/>
      <w:u w:val="single"/>
    </w:rPr>
  </w:style>
  <w:style w:type="character" w:styleId="BookTitle">
    <w:name w:val="Book Title"/>
    <w:qFormat/>
    <w:rsid w:val="00077E78"/>
    <w:rPr>
      <w:rFonts w:cs="Times New Roman"/>
      <w:b/>
      <w:bCs/>
      <w:smallCaps/>
      <w:spacing w:val="5"/>
    </w:rPr>
  </w:style>
  <w:style w:type="paragraph" w:styleId="BodyText">
    <w:name w:val="Body Text"/>
    <w:basedOn w:val="Normal"/>
    <w:link w:val="BodyTextChar"/>
    <w:rsid w:val="00077E78"/>
    <w:pPr>
      <w:tabs>
        <w:tab w:val="center" w:pos="7797"/>
      </w:tabs>
      <w:spacing w:after="120"/>
      <w:jc w:val="both"/>
    </w:pPr>
  </w:style>
  <w:style w:type="character" w:customStyle="1" w:styleId="BodyTextChar">
    <w:name w:val="Body Text Char"/>
    <w:basedOn w:val="DefaultParagraphFont"/>
    <w:link w:val="BodyText"/>
    <w:rsid w:val="00077E78"/>
    <w:rPr>
      <w:rFonts w:ascii="Arial" w:eastAsia="MS Mincho" w:hAnsi="Arial" w:cs="Arial"/>
      <w:szCs w:val="20"/>
      <w:lang w:val="fr-FR" w:eastAsia="ar-SA"/>
    </w:rPr>
  </w:style>
  <w:style w:type="paragraph" w:customStyle="1" w:styleId="ps">
    <w:name w:val="ps"/>
    <w:basedOn w:val="Normal"/>
    <w:uiPriority w:val="99"/>
    <w:rsid w:val="00077E78"/>
    <w:pPr>
      <w:keepLines/>
      <w:spacing w:before="200"/>
      <w:jc w:val="both"/>
    </w:pPr>
    <w:rPr>
      <w:rFonts w:cs="Times New Roman"/>
    </w:rPr>
  </w:style>
  <w:style w:type="paragraph" w:styleId="Header">
    <w:name w:val="header"/>
    <w:basedOn w:val="Normal"/>
    <w:link w:val="HeaderChar"/>
    <w:uiPriority w:val="99"/>
    <w:rsid w:val="00077E78"/>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077E78"/>
    <w:rPr>
      <w:rFonts w:ascii="Arial" w:eastAsia="MS Mincho" w:hAnsi="Arial" w:cs="Arial"/>
      <w:i/>
      <w:iCs/>
      <w:sz w:val="20"/>
      <w:szCs w:val="20"/>
      <w:lang w:val="fr-FR" w:eastAsia="ar-SA"/>
    </w:rPr>
  </w:style>
  <w:style w:type="paragraph" w:customStyle="1" w:styleId="ea">
    <w:name w:val="ea"/>
    <w:basedOn w:val="Normal"/>
    <w:rsid w:val="00077E78"/>
    <w:pPr>
      <w:keepLines/>
      <w:tabs>
        <w:tab w:val="left" w:pos="284"/>
        <w:tab w:val="num" w:pos="340"/>
      </w:tabs>
      <w:spacing w:before="120"/>
      <w:ind w:left="340" w:hanging="340"/>
      <w:jc w:val="both"/>
    </w:pPr>
    <w:rPr>
      <w:szCs w:val="22"/>
    </w:rPr>
  </w:style>
  <w:style w:type="paragraph" w:styleId="Subtitle">
    <w:name w:val="Subtitle"/>
    <w:basedOn w:val="Normal"/>
    <w:next w:val="BodyText"/>
    <w:link w:val="SubtitleChar"/>
    <w:qFormat/>
    <w:rsid w:val="00077E78"/>
    <w:pPr>
      <w:keepNext/>
      <w:spacing w:before="240" w:after="120"/>
      <w:jc w:val="center"/>
    </w:pPr>
    <w:rPr>
      <w:rFonts w:cs="Tahoma"/>
      <w:i/>
      <w:iCs/>
      <w:sz w:val="28"/>
      <w:szCs w:val="28"/>
    </w:rPr>
  </w:style>
  <w:style w:type="character" w:customStyle="1" w:styleId="SubtitleChar">
    <w:name w:val="Subtitle Char"/>
    <w:basedOn w:val="DefaultParagraphFont"/>
    <w:link w:val="Subtitle"/>
    <w:rsid w:val="00077E78"/>
    <w:rPr>
      <w:rFonts w:ascii="Arial" w:eastAsia="MS Mincho" w:hAnsi="Arial" w:cs="Tahoma"/>
      <w:i/>
      <w:iCs/>
      <w:sz w:val="28"/>
      <w:szCs w:val="28"/>
      <w:lang w:val="fr-FR" w:eastAsia="ar-SA"/>
    </w:rPr>
  </w:style>
  <w:style w:type="paragraph" w:styleId="ListParagraph">
    <w:name w:val="List Paragraph"/>
    <w:basedOn w:val="Normal"/>
    <w:uiPriority w:val="34"/>
    <w:qFormat/>
    <w:rsid w:val="00077E78"/>
    <w:pPr>
      <w:ind w:left="720"/>
    </w:pPr>
    <w:rPr>
      <w:rFonts w:ascii="Times New Roman" w:eastAsia="Times New Roman" w:hAnsi="Times New Roman" w:cs="Times New Roman"/>
      <w:szCs w:val="22"/>
    </w:rPr>
  </w:style>
  <w:style w:type="paragraph" w:customStyle="1" w:styleId="ListParagraph1">
    <w:name w:val="List Paragraph1"/>
    <w:basedOn w:val="Normal"/>
    <w:rsid w:val="00077E78"/>
    <w:pPr>
      <w:spacing w:after="120"/>
      <w:ind w:left="720"/>
      <w:jc w:val="both"/>
    </w:pPr>
    <w:rPr>
      <w:sz w:val="20"/>
    </w:rPr>
  </w:style>
  <w:style w:type="paragraph" w:customStyle="1" w:styleId="WW-Standard">
    <w:name w:val="WW-Standard"/>
    <w:rsid w:val="00077E78"/>
    <w:pPr>
      <w:tabs>
        <w:tab w:val="left" w:pos="708"/>
      </w:tabs>
      <w:suppressAutoHyphens/>
    </w:pPr>
    <w:rPr>
      <w:rFonts w:ascii="Liberation Sans" w:eastAsia="SimSun" w:hAnsi="Liberation Sans" w:cs="Mangal"/>
      <w:sz w:val="20"/>
      <w:szCs w:val="20"/>
      <w:lang w:val="fr-FR" w:eastAsia="hi-IN" w:bidi="hi-IN"/>
    </w:rPr>
  </w:style>
  <w:style w:type="paragraph" w:styleId="Footer">
    <w:name w:val="footer"/>
    <w:basedOn w:val="Normal"/>
    <w:link w:val="FooterChar"/>
    <w:uiPriority w:val="99"/>
    <w:unhideWhenUsed/>
    <w:rsid w:val="00077E78"/>
    <w:pPr>
      <w:tabs>
        <w:tab w:val="center" w:pos="4252"/>
        <w:tab w:val="right" w:pos="8504"/>
      </w:tabs>
    </w:pPr>
  </w:style>
  <w:style w:type="character" w:customStyle="1" w:styleId="FooterChar">
    <w:name w:val="Footer Char"/>
    <w:basedOn w:val="DefaultParagraphFont"/>
    <w:link w:val="Footer"/>
    <w:uiPriority w:val="99"/>
    <w:rsid w:val="00077E78"/>
    <w:rPr>
      <w:rFonts w:ascii="Arial" w:eastAsia="MS Mincho" w:hAnsi="Arial" w:cs="Arial"/>
      <w:szCs w:val="20"/>
      <w:lang w:val="fr-FR" w:eastAsia="ar-SA"/>
    </w:rPr>
  </w:style>
  <w:style w:type="paragraph" w:customStyle="1" w:styleId="Commentaire2">
    <w:name w:val="Commentaire2"/>
    <w:basedOn w:val="Normal"/>
    <w:rsid w:val="007F2401"/>
    <w:rPr>
      <w:sz w:val="20"/>
    </w:rPr>
  </w:style>
  <w:style w:type="paragraph" w:styleId="BalloonText">
    <w:name w:val="Balloon Text"/>
    <w:basedOn w:val="Normal"/>
    <w:link w:val="BalloonTextChar"/>
    <w:uiPriority w:val="99"/>
    <w:semiHidden/>
    <w:unhideWhenUsed/>
    <w:rsid w:val="00CC5618"/>
    <w:rPr>
      <w:rFonts w:ascii="Tahoma" w:hAnsi="Tahoma" w:cs="Tahoma"/>
      <w:sz w:val="16"/>
      <w:szCs w:val="16"/>
    </w:rPr>
  </w:style>
  <w:style w:type="character" w:customStyle="1" w:styleId="BalloonTextChar">
    <w:name w:val="Balloon Text Char"/>
    <w:basedOn w:val="DefaultParagraphFont"/>
    <w:link w:val="BalloonText"/>
    <w:uiPriority w:val="99"/>
    <w:semiHidden/>
    <w:rsid w:val="00CC5618"/>
    <w:rPr>
      <w:rFonts w:ascii="Tahoma" w:eastAsia="MS Mincho" w:hAnsi="Tahoma" w:cs="Tahoma"/>
      <w:sz w:val="16"/>
      <w:szCs w:val="16"/>
      <w:lang w:val="fr-FR" w:eastAsia="ar-SA"/>
    </w:rPr>
  </w:style>
  <w:style w:type="character" w:customStyle="1" w:styleId="Heading3Char">
    <w:name w:val="Heading 3 Char"/>
    <w:basedOn w:val="DefaultParagraphFont"/>
    <w:link w:val="Heading3"/>
    <w:uiPriority w:val="9"/>
    <w:rsid w:val="00351062"/>
    <w:rPr>
      <w:rFonts w:asciiTheme="majorHAnsi" w:eastAsiaTheme="majorEastAsia" w:hAnsiTheme="majorHAnsi" w:cstheme="majorBidi"/>
      <w:b/>
      <w:bCs/>
      <w:color w:val="4F81BD" w:themeColor="accent1"/>
      <w:szCs w:val="20"/>
      <w:lang w:val="fr-FR" w:eastAsia="ar-SA"/>
    </w:rPr>
  </w:style>
  <w:style w:type="character" w:customStyle="1" w:styleId="Heading4Char">
    <w:name w:val="Heading 4 Char"/>
    <w:basedOn w:val="DefaultParagraphFont"/>
    <w:link w:val="Heading4"/>
    <w:uiPriority w:val="9"/>
    <w:semiHidden/>
    <w:rsid w:val="00351062"/>
    <w:rPr>
      <w:rFonts w:asciiTheme="majorHAnsi" w:eastAsiaTheme="majorEastAsia" w:hAnsiTheme="majorHAnsi" w:cstheme="majorBidi"/>
      <w:b/>
      <w:bCs/>
      <w:i/>
      <w:iCs/>
      <w:color w:val="4F81BD" w:themeColor="accent1"/>
      <w:szCs w:val="20"/>
      <w:lang w:val="fr-FR" w:eastAsia="ar-SA"/>
    </w:rPr>
  </w:style>
  <w:style w:type="character" w:customStyle="1" w:styleId="Heading5Char">
    <w:name w:val="Heading 5 Char"/>
    <w:basedOn w:val="DefaultParagraphFont"/>
    <w:link w:val="Heading5"/>
    <w:uiPriority w:val="9"/>
    <w:semiHidden/>
    <w:rsid w:val="00351062"/>
    <w:rPr>
      <w:rFonts w:asciiTheme="majorHAnsi" w:eastAsiaTheme="majorEastAsia" w:hAnsiTheme="majorHAnsi" w:cstheme="majorBidi"/>
      <w:color w:val="243F60" w:themeColor="accent1" w:themeShade="7F"/>
      <w:szCs w:val="20"/>
      <w:lang w:val="fr-FR" w:eastAsia="ar-SA"/>
    </w:rPr>
  </w:style>
  <w:style w:type="character" w:customStyle="1" w:styleId="Heading6Char">
    <w:name w:val="Heading 6 Char"/>
    <w:basedOn w:val="DefaultParagraphFont"/>
    <w:link w:val="Heading6"/>
    <w:uiPriority w:val="9"/>
    <w:semiHidden/>
    <w:rsid w:val="00351062"/>
    <w:rPr>
      <w:rFonts w:asciiTheme="majorHAnsi" w:eastAsiaTheme="majorEastAsia" w:hAnsiTheme="majorHAnsi" w:cstheme="majorBidi"/>
      <w:i/>
      <w:iCs/>
      <w:color w:val="243F60" w:themeColor="accent1" w:themeShade="7F"/>
      <w:szCs w:val="20"/>
      <w:lang w:val="fr-FR" w:eastAsia="ar-SA"/>
    </w:rPr>
  </w:style>
  <w:style w:type="character" w:customStyle="1" w:styleId="Heading7Char">
    <w:name w:val="Heading 7 Char"/>
    <w:basedOn w:val="DefaultParagraphFont"/>
    <w:link w:val="Heading7"/>
    <w:uiPriority w:val="9"/>
    <w:semiHidden/>
    <w:rsid w:val="00351062"/>
    <w:rPr>
      <w:rFonts w:asciiTheme="majorHAnsi" w:eastAsiaTheme="majorEastAsia" w:hAnsiTheme="majorHAnsi" w:cstheme="majorBidi"/>
      <w:i/>
      <w:iCs/>
      <w:color w:val="404040" w:themeColor="text1" w:themeTint="BF"/>
      <w:szCs w:val="20"/>
      <w:lang w:val="fr-FR" w:eastAsia="ar-SA"/>
    </w:rPr>
  </w:style>
  <w:style w:type="character" w:customStyle="1" w:styleId="Heading8Char">
    <w:name w:val="Heading 8 Char"/>
    <w:basedOn w:val="DefaultParagraphFont"/>
    <w:link w:val="Heading8"/>
    <w:uiPriority w:val="9"/>
    <w:semiHidden/>
    <w:rsid w:val="00351062"/>
    <w:rPr>
      <w:rFonts w:asciiTheme="majorHAnsi" w:eastAsiaTheme="majorEastAsia" w:hAnsiTheme="majorHAnsi" w:cstheme="majorBidi"/>
      <w:color w:val="404040" w:themeColor="text1" w:themeTint="BF"/>
      <w:sz w:val="20"/>
      <w:szCs w:val="20"/>
      <w:lang w:val="fr-FR" w:eastAsia="ar-SA"/>
    </w:rPr>
  </w:style>
  <w:style w:type="character" w:customStyle="1" w:styleId="Heading9Char">
    <w:name w:val="Heading 9 Char"/>
    <w:basedOn w:val="DefaultParagraphFont"/>
    <w:link w:val="Heading9"/>
    <w:uiPriority w:val="9"/>
    <w:semiHidden/>
    <w:rsid w:val="00351062"/>
    <w:rPr>
      <w:rFonts w:asciiTheme="majorHAnsi" w:eastAsiaTheme="majorEastAsia" w:hAnsiTheme="majorHAnsi" w:cstheme="majorBidi"/>
      <w:i/>
      <w:iCs/>
      <w:color w:val="404040" w:themeColor="text1" w:themeTint="BF"/>
      <w:sz w:val="20"/>
      <w:szCs w:val="20"/>
      <w:lang w:val="fr-FR" w:eastAsia="ar-SA"/>
    </w:rPr>
  </w:style>
  <w:style w:type="table" w:styleId="TableGrid">
    <w:name w:val="Table Grid"/>
    <w:basedOn w:val="TableNormal"/>
    <w:uiPriority w:val="59"/>
    <w:rsid w:val="00591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24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77E78"/>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ps"/>
    <w:link w:val="Titre1Car"/>
    <w:qFormat/>
    <w:rsid w:val="00077E78"/>
    <w:pPr>
      <w:keepNext/>
      <w:numPr>
        <w:numId w:val="11"/>
      </w:numPr>
      <w:pBdr>
        <w:bottom w:val="single" w:sz="4" w:space="1" w:color="000000"/>
      </w:pBdr>
      <w:outlineLvl w:val="0"/>
    </w:pPr>
    <w:rPr>
      <w:b/>
      <w:bCs/>
      <w:caps/>
      <w:sz w:val="30"/>
      <w:szCs w:val="30"/>
    </w:rPr>
  </w:style>
  <w:style w:type="paragraph" w:styleId="Heading2">
    <w:name w:val="heading 2"/>
    <w:basedOn w:val="Normal"/>
    <w:next w:val="ps"/>
    <w:link w:val="Titre2Car"/>
    <w:qFormat/>
    <w:rsid w:val="00077E78"/>
    <w:pPr>
      <w:numPr>
        <w:ilvl w:val="1"/>
        <w:numId w:val="11"/>
      </w:numPr>
      <w:spacing w:before="360"/>
      <w:jc w:val="both"/>
      <w:outlineLvl w:val="1"/>
    </w:pPr>
    <w:rPr>
      <w:rFonts w:ascii="Arial Gras" w:hAnsi="Arial Gras" w:cs="Arial Gras"/>
      <w:b/>
      <w:bCs/>
      <w:sz w:val="28"/>
      <w:szCs w:val="28"/>
      <w:u w:val="single"/>
    </w:rPr>
  </w:style>
  <w:style w:type="paragraph" w:styleId="Heading3">
    <w:name w:val="heading 3"/>
    <w:basedOn w:val="Normal"/>
    <w:next w:val="Normal"/>
    <w:link w:val="Titre3Car"/>
    <w:uiPriority w:val="9"/>
    <w:unhideWhenUsed/>
    <w:qFormat/>
    <w:rsid w:val="00351062"/>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itre4Car"/>
    <w:uiPriority w:val="9"/>
    <w:semiHidden/>
    <w:unhideWhenUsed/>
    <w:qFormat/>
    <w:rsid w:val="0035106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Titre5Car"/>
    <w:uiPriority w:val="9"/>
    <w:semiHidden/>
    <w:unhideWhenUsed/>
    <w:qFormat/>
    <w:rsid w:val="0035106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Titre6Car"/>
    <w:uiPriority w:val="9"/>
    <w:semiHidden/>
    <w:unhideWhenUsed/>
    <w:qFormat/>
    <w:rsid w:val="0035106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Titre7Car"/>
    <w:uiPriority w:val="9"/>
    <w:semiHidden/>
    <w:unhideWhenUsed/>
    <w:qFormat/>
    <w:rsid w:val="0035106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Titre8Car"/>
    <w:uiPriority w:val="9"/>
    <w:semiHidden/>
    <w:unhideWhenUsed/>
    <w:qFormat/>
    <w:rsid w:val="00351062"/>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Titre9Car"/>
    <w:uiPriority w:val="9"/>
    <w:semiHidden/>
    <w:unhideWhenUsed/>
    <w:qFormat/>
    <w:rsid w:val="0035106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rsid w:val="00077E78"/>
    <w:rPr>
      <w:rFonts w:ascii="Arial" w:eastAsia="MS Mincho" w:hAnsi="Arial" w:cs="Arial"/>
      <w:b/>
      <w:bCs/>
      <w:caps/>
      <w:sz w:val="30"/>
      <w:szCs w:val="30"/>
      <w:lang w:val="fr-FR" w:eastAsia="ar-SA"/>
    </w:rPr>
  </w:style>
  <w:style w:type="character" w:customStyle="1" w:styleId="Titre2Car">
    <w:name w:val="Titre 2 Car"/>
    <w:basedOn w:val="DefaultParagraphFont"/>
    <w:link w:val="Heading2"/>
    <w:rsid w:val="00077E78"/>
    <w:rPr>
      <w:rFonts w:ascii="Arial Gras" w:eastAsia="MS Mincho" w:hAnsi="Arial Gras" w:cs="Arial Gras"/>
      <w:b/>
      <w:bCs/>
      <w:sz w:val="28"/>
      <w:szCs w:val="28"/>
      <w:u w:val="single"/>
      <w:lang w:val="fr-FR" w:eastAsia="ar-SA"/>
    </w:rPr>
  </w:style>
  <w:style w:type="character" w:styleId="Hyperlink">
    <w:name w:val="Hyperlink"/>
    <w:rsid w:val="00077E78"/>
    <w:rPr>
      <w:rFonts w:cs="Times New Roman"/>
      <w:vanish/>
      <w:color w:val="0000FF"/>
      <w:u w:val="single"/>
    </w:rPr>
  </w:style>
  <w:style w:type="character" w:styleId="BookTitle">
    <w:name w:val="Book Title"/>
    <w:qFormat/>
    <w:rsid w:val="00077E78"/>
    <w:rPr>
      <w:rFonts w:cs="Times New Roman"/>
      <w:b/>
      <w:bCs/>
      <w:smallCaps/>
      <w:spacing w:val="5"/>
    </w:rPr>
  </w:style>
  <w:style w:type="paragraph" w:styleId="BodyText">
    <w:name w:val="Body Text"/>
    <w:basedOn w:val="Normal"/>
    <w:link w:val="CorpsdetexteCar"/>
    <w:rsid w:val="00077E78"/>
    <w:pPr>
      <w:tabs>
        <w:tab w:val="center" w:pos="7797"/>
      </w:tabs>
      <w:spacing w:after="120"/>
      <w:jc w:val="both"/>
    </w:pPr>
  </w:style>
  <w:style w:type="character" w:customStyle="1" w:styleId="CorpsdetexteCar">
    <w:name w:val="Corps de texte Car"/>
    <w:basedOn w:val="DefaultParagraphFont"/>
    <w:link w:val="BodyText"/>
    <w:rsid w:val="00077E78"/>
    <w:rPr>
      <w:rFonts w:ascii="Arial" w:eastAsia="MS Mincho" w:hAnsi="Arial" w:cs="Arial"/>
      <w:szCs w:val="20"/>
      <w:lang w:val="fr-FR" w:eastAsia="ar-SA"/>
    </w:rPr>
  </w:style>
  <w:style w:type="paragraph" w:customStyle="1" w:styleId="ps">
    <w:name w:val="ps"/>
    <w:basedOn w:val="Normal"/>
    <w:uiPriority w:val="99"/>
    <w:rsid w:val="00077E78"/>
    <w:pPr>
      <w:keepLines/>
      <w:spacing w:before="200"/>
      <w:jc w:val="both"/>
    </w:pPr>
    <w:rPr>
      <w:rFonts w:cs="Times New Roman"/>
    </w:rPr>
  </w:style>
  <w:style w:type="paragraph" w:styleId="Header">
    <w:name w:val="header"/>
    <w:basedOn w:val="Normal"/>
    <w:link w:val="En-tteCar"/>
    <w:uiPriority w:val="99"/>
    <w:rsid w:val="00077E78"/>
    <w:pPr>
      <w:keepLines/>
      <w:pBdr>
        <w:bottom w:val="single" w:sz="4" w:space="6" w:color="000000"/>
      </w:pBdr>
      <w:spacing w:before="80" w:after="240"/>
    </w:pPr>
    <w:rPr>
      <w:i/>
      <w:iCs/>
      <w:sz w:val="20"/>
    </w:rPr>
  </w:style>
  <w:style w:type="character" w:customStyle="1" w:styleId="En-tteCar">
    <w:name w:val="En-tête Car"/>
    <w:basedOn w:val="DefaultParagraphFont"/>
    <w:link w:val="Header"/>
    <w:uiPriority w:val="99"/>
    <w:rsid w:val="00077E78"/>
    <w:rPr>
      <w:rFonts w:ascii="Arial" w:eastAsia="MS Mincho" w:hAnsi="Arial" w:cs="Arial"/>
      <w:i/>
      <w:iCs/>
      <w:sz w:val="20"/>
      <w:szCs w:val="20"/>
      <w:lang w:val="fr-FR" w:eastAsia="ar-SA"/>
    </w:rPr>
  </w:style>
  <w:style w:type="paragraph" w:customStyle="1" w:styleId="ea">
    <w:name w:val="ea"/>
    <w:basedOn w:val="Normal"/>
    <w:rsid w:val="00077E78"/>
    <w:pPr>
      <w:keepLines/>
      <w:tabs>
        <w:tab w:val="left" w:pos="284"/>
        <w:tab w:val="num" w:pos="340"/>
      </w:tabs>
      <w:spacing w:before="120"/>
      <w:ind w:left="340" w:hanging="340"/>
      <w:jc w:val="both"/>
    </w:pPr>
    <w:rPr>
      <w:szCs w:val="22"/>
    </w:rPr>
  </w:style>
  <w:style w:type="paragraph" w:styleId="Subtitle">
    <w:name w:val="Subtitle"/>
    <w:basedOn w:val="Normal"/>
    <w:next w:val="BodyText"/>
    <w:link w:val="Sous-titreCar"/>
    <w:qFormat/>
    <w:rsid w:val="00077E78"/>
    <w:pPr>
      <w:keepNext/>
      <w:spacing w:before="240" w:after="120"/>
      <w:jc w:val="center"/>
    </w:pPr>
    <w:rPr>
      <w:rFonts w:cs="Tahoma"/>
      <w:i/>
      <w:iCs/>
      <w:sz w:val="28"/>
      <w:szCs w:val="28"/>
    </w:rPr>
  </w:style>
  <w:style w:type="character" w:customStyle="1" w:styleId="Sous-titreCar">
    <w:name w:val="Sous-titre Car"/>
    <w:basedOn w:val="DefaultParagraphFont"/>
    <w:link w:val="Subtitle"/>
    <w:rsid w:val="00077E78"/>
    <w:rPr>
      <w:rFonts w:ascii="Arial" w:eastAsia="MS Mincho" w:hAnsi="Arial" w:cs="Tahoma"/>
      <w:i/>
      <w:iCs/>
      <w:sz w:val="28"/>
      <w:szCs w:val="28"/>
      <w:lang w:val="fr-FR" w:eastAsia="ar-SA"/>
    </w:rPr>
  </w:style>
  <w:style w:type="paragraph" w:styleId="ListParagraph">
    <w:name w:val="List Paragraph"/>
    <w:basedOn w:val="Normal"/>
    <w:uiPriority w:val="34"/>
    <w:qFormat/>
    <w:rsid w:val="00077E78"/>
    <w:pPr>
      <w:ind w:left="720"/>
    </w:pPr>
    <w:rPr>
      <w:rFonts w:ascii="Times New Roman" w:eastAsia="Times New Roman" w:hAnsi="Times New Roman" w:cs="Times New Roman"/>
      <w:szCs w:val="22"/>
    </w:rPr>
  </w:style>
  <w:style w:type="paragraph" w:customStyle="1" w:styleId="ListParagraph1">
    <w:name w:val="List Paragraph1"/>
    <w:basedOn w:val="Normal"/>
    <w:rsid w:val="00077E78"/>
    <w:pPr>
      <w:spacing w:after="120"/>
      <w:ind w:left="720"/>
      <w:jc w:val="both"/>
    </w:pPr>
    <w:rPr>
      <w:sz w:val="20"/>
    </w:rPr>
  </w:style>
  <w:style w:type="paragraph" w:customStyle="1" w:styleId="WW-Standard">
    <w:name w:val="WW-Standard"/>
    <w:rsid w:val="00077E78"/>
    <w:pPr>
      <w:tabs>
        <w:tab w:val="left" w:pos="708"/>
      </w:tabs>
      <w:suppressAutoHyphens/>
    </w:pPr>
    <w:rPr>
      <w:rFonts w:ascii="Liberation Sans" w:eastAsia="SimSun" w:hAnsi="Liberation Sans" w:cs="Mangal"/>
      <w:sz w:val="20"/>
      <w:szCs w:val="20"/>
      <w:lang w:val="fr-FR" w:eastAsia="hi-IN" w:bidi="hi-IN"/>
    </w:rPr>
  </w:style>
  <w:style w:type="paragraph" w:styleId="Footer">
    <w:name w:val="footer"/>
    <w:basedOn w:val="Normal"/>
    <w:link w:val="PieddepageCar"/>
    <w:uiPriority w:val="99"/>
    <w:unhideWhenUsed/>
    <w:rsid w:val="00077E78"/>
    <w:pPr>
      <w:tabs>
        <w:tab w:val="center" w:pos="4252"/>
        <w:tab w:val="right" w:pos="8504"/>
      </w:tabs>
    </w:pPr>
  </w:style>
  <w:style w:type="character" w:customStyle="1" w:styleId="PieddepageCar">
    <w:name w:val="Pied de page Car"/>
    <w:basedOn w:val="DefaultParagraphFont"/>
    <w:link w:val="Footer"/>
    <w:uiPriority w:val="99"/>
    <w:rsid w:val="00077E78"/>
    <w:rPr>
      <w:rFonts w:ascii="Arial" w:eastAsia="MS Mincho" w:hAnsi="Arial" w:cs="Arial"/>
      <w:szCs w:val="20"/>
      <w:lang w:val="fr-FR" w:eastAsia="ar-SA"/>
    </w:rPr>
  </w:style>
  <w:style w:type="paragraph" w:customStyle="1" w:styleId="Commentaire2">
    <w:name w:val="Commentaire2"/>
    <w:basedOn w:val="Normal"/>
    <w:rsid w:val="007F2401"/>
    <w:rPr>
      <w:sz w:val="20"/>
    </w:rPr>
  </w:style>
  <w:style w:type="paragraph" w:styleId="BalloonText">
    <w:name w:val="Balloon Text"/>
    <w:basedOn w:val="Normal"/>
    <w:link w:val="TextedebullesCar"/>
    <w:uiPriority w:val="99"/>
    <w:semiHidden/>
    <w:unhideWhenUsed/>
    <w:rsid w:val="00CC5618"/>
    <w:rPr>
      <w:rFonts w:ascii="Tahoma" w:hAnsi="Tahoma" w:cs="Tahoma"/>
      <w:sz w:val="16"/>
      <w:szCs w:val="16"/>
    </w:rPr>
  </w:style>
  <w:style w:type="character" w:customStyle="1" w:styleId="TextedebullesCar">
    <w:name w:val="Texte de bulles Car"/>
    <w:basedOn w:val="DefaultParagraphFont"/>
    <w:link w:val="BalloonText"/>
    <w:uiPriority w:val="99"/>
    <w:semiHidden/>
    <w:rsid w:val="00CC5618"/>
    <w:rPr>
      <w:rFonts w:ascii="Tahoma" w:eastAsia="MS Mincho" w:hAnsi="Tahoma" w:cs="Tahoma"/>
      <w:sz w:val="16"/>
      <w:szCs w:val="16"/>
      <w:lang w:val="fr-FR" w:eastAsia="ar-SA"/>
    </w:rPr>
  </w:style>
  <w:style w:type="character" w:customStyle="1" w:styleId="Titre3Car">
    <w:name w:val="Titre 3 Car"/>
    <w:basedOn w:val="DefaultParagraphFont"/>
    <w:link w:val="Heading3"/>
    <w:uiPriority w:val="9"/>
    <w:rsid w:val="00351062"/>
    <w:rPr>
      <w:rFonts w:asciiTheme="majorHAnsi" w:eastAsiaTheme="majorEastAsia" w:hAnsiTheme="majorHAnsi" w:cstheme="majorBidi"/>
      <w:b/>
      <w:bCs/>
      <w:color w:val="4F81BD" w:themeColor="accent1"/>
      <w:szCs w:val="20"/>
      <w:lang w:val="fr-FR" w:eastAsia="ar-SA"/>
    </w:rPr>
  </w:style>
  <w:style w:type="character" w:customStyle="1" w:styleId="Titre4Car">
    <w:name w:val="Titre 4 Car"/>
    <w:basedOn w:val="DefaultParagraphFont"/>
    <w:link w:val="Heading4"/>
    <w:uiPriority w:val="9"/>
    <w:semiHidden/>
    <w:rsid w:val="00351062"/>
    <w:rPr>
      <w:rFonts w:asciiTheme="majorHAnsi" w:eastAsiaTheme="majorEastAsia" w:hAnsiTheme="majorHAnsi" w:cstheme="majorBidi"/>
      <w:b/>
      <w:bCs/>
      <w:i/>
      <w:iCs/>
      <w:color w:val="4F81BD" w:themeColor="accent1"/>
      <w:szCs w:val="20"/>
      <w:lang w:val="fr-FR" w:eastAsia="ar-SA"/>
    </w:rPr>
  </w:style>
  <w:style w:type="character" w:customStyle="1" w:styleId="Titre5Car">
    <w:name w:val="Titre 5 Car"/>
    <w:basedOn w:val="DefaultParagraphFont"/>
    <w:link w:val="Heading5"/>
    <w:uiPriority w:val="9"/>
    <w:semiHidden/>
    <w:rsid w:val="00351062"/>
    <w:rPr>
      <w:rFonts w:asciiTheme="majorHAnsi" w:eastAsiaTheme="majorEastAsia" w:hAnsiTheme="majorHAnsi" w:cstheme="majorBidi"/>
      <w:color w:val="243F60" w:themeColor="accent1" w:themeShade="7F"/>
      <w:szCs w:val="20"/>
      <w:lang w:val="fr-FR" w:eastAsia="ar-SA"/>
    </w:rPr>
  </w:style>
  <w:style w:type="character" w:customStyle="1" w:styleId="Titre6Car">
    <w:name w:val="Titre 6 Car"/>
    <w:basedOn w:val="DefaultParagraphFont"/>
    <w:link w:val="Heading6"/>
    <w:uiPriority w:val="9"/>
    <w:semiHidden/>
    <w:rsid w:val="00351062"/>
    <w:rPr>
      <w:rFonts w:asciiTheme="majorHAnsi" w:eastAsiaTheme="majorEastAsia" w:hAnsiTheme="majorHAnsi" w:cstheme="majorBidi"/>
      <w:i/>
      <w:iCs/>
      <w:color w:val="243F60" w:themeColor="accent1" w:themeShade="7F"/>
      <w:szCs w:val="20"/>
      <w:lang w:val="fr-FR" w:eastAsia="ar-SA"/>
    </w:rPr>
  </w:style>
  <w:style w:type="character" w:customStyle="1" w:styleId="Titre7Car">
    <w:name w:val="Titre 7 Car"/>
    <w:basedOn w:val="DefaultParagraphFont"/>
    <w:link w:val="Heading7"/>
    <w:uiPriority w:val="9"/>
    <w:semiHidden/>
    <w:rsid w:val="00351062"/>
    <w:rPr>
      <w:rFonts w:asciiTheme="majorHAnsi" w:eastAsiaTheme="majorEastAsia" w:hAnsiTheme="majorHAnsi" w:cstheme="majorBidi"/>
      <w:i/>
      <w:iCs/>
      <w:color w:val="404040" w:themeColor="text1" w:themeTint="BF"/>
      <w:szCs w:val="20"/>
      <w:lang w:val="fr-FR" w:eastAsia="ar-SA"/>
    </w:rPr>
  </w:style>
  <w:style w:type="character" w:customStyle="1" w:styleId="Titre8Car">
    <w:name w:val="Titre 8 Car"/>
    <w:basedOn w:val="DefaultParagraphFont"/>
    <w:link w:val="Heading8"/>
    <w:uiPriority w:val="9"/>
    <w:semiHidden/>
    <w:rsid w:val="00351062"/>
    <w:rPr>
      <w:rFonts w:asciiTheme="majorHAnsi" w:eastAsiaTheme="majorEastAsia" w:hAnsiTheme="majorHAnsi" w:cstheme="majorBidi"/>
      <w:color w:val="404040" w:themeColor="text1" w:themeTint="BF"/>
      <w:sz w:val="20"/>
      <w:szCs w:val="20"/>
      <w:lang w:val="fr-FR" w:eastAsia="ar-SA"/>
    </w:rPr>
  </w:style>
  <w:style w:type="character" w:customStyle="1" w:styleId="Titre9Car">
    <w:name w:val="Titre 9 Car"/>
    <w:basedOn w:val="DefaultParagraphFont"/>
    <w:link w:val="Heading9"/>
    <w:uiPriority w:val="9"/>
    <w:semiHidden/>
    <w:rsid w:val="00351062"/>
    <w:rPr>
      <w:rFonts w:asciiTheme="majorHAnsi" w:eastAsiaTheme="majorEastAsia" w:hAnsiTheme="majorHAnsi" w:cstheme="majorBidi"/>
      <w:i/>
      <w:iCs/>
      <w:color w:val="404040" w:themeColor="text1" w:themeTint="BF"/>
      <w:sz w:val="20"/>
      <w:szCs w:val="20"/>
      <w:lang w:val="fr-FR" w:eastAsia="ar-SA"/>
    </w:rPr>
  </w:style>
  <w:style w:type="table" w:styleId="TableGrid">
    <w:name w:val="Table Grid"/>
    <w:basedOn w:val="TableNormal"/>
    <w:uiPriority w:val="59"/>
    <w:rsid w:val="0059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249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860D-74A6-4C34-8B18-7719F4D1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10786</Characters>
  <Application>Microsoft Office Word</Application>
  <DocSecurity>0</DocSecurity>
  <Lines>89</Lines>
  <Paragraphs>25</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ecosistemas1</dc:creator>
  <cp:lastModifiedBy>maher.mahjoub</cp:lastModifiedBy>
  <cp:revision>3</cp:revision>
  <cp:lastPrinted>2014-02-03T11:57:00Z</cp:lastPrinted>
  <dcterms:created xsi:type="dcterms:W3CDTF">2014-11-07T14:54:00Z</dcterms:created>
  <dcterms:modified xsi:type="dcterms:W3CDTF">2014-11-07T14:55:00Z</dcterms:modified>
</cp:coreProperties>
</file>